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7F5" w:rsidRDefault="00755AFE" w:rsidP="007D17F5">
      <w:pPr>
        <w:spacing w:after="0" w:line="240" w:lineRule="auto"/>
        <w:jc w:val="right"/>
        <w:rPr>
          <w:rFonts w:ascii="Times New Roman" w:eastAsia="Times New Roman" w:hAnsi="Times New Roman" w:cs="Times New Roman"/>
          <w:b/>
          <w:sz w:val="24"/>
          <w:szCs w:val="24"/>
        </w:rPr>
      </w:pPr>
      <w:bookmarkStart w:id="0" w:name="_Hlk205542362"/>
      <w:r>
        <w:rPr>
          <w:rFonts w:ascii="Times New Roman" w:eastAsia="Times New Roman" w:hAnsi="Times New Roman" w:cs="Times New Roman"/>
          <w:b/>
          <w:sz w:val="24"/>
          <w:szCs w:val="24"/>
        </w:rPr>
        <w:t xml:space="preserve">Додаток </w:t>
      </w:r>
      <w:r w:rsidR="007D17F5">
        <w:rPr>
          <w:rFonts w:ascii="Times New Roman" w:eastAsia="Times New Roman" w:hAnsi="Times New Roman" w:cs="Times New Roman"/>
          <w:b/>
          <w:sz w:val="24"/>
          <w:szCs w:val="24"/>
        </w:rPr>
        <w:t>3</w:t>
      </w:r>
    </w:p>
    <w:p w:rsidR="00755AFE" w:rsidRDefault="007D17F5" w:rsidP="007D17F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До тендерної документації</w:t>
      </w:r>
    </w:p>
    <w:bookmarkEnd w:id="0"/>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755AFE">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EE3333" w:rsidRDefault="007D1A1F" w:rsidP="00EE3333">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EE3333" w:rsidRDefault="00EE3333" w:rsidP="00EE3333">
      <w:pPr>
        <w:tabs>
          <w:tab w:val="left" w:pos="720"/>
        </w:tabs>
        <w:spacing w:after="0" w:line="240" w:lineRule="auto"/>
        <w:ind w:left="-567" w:hanging="36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b/>
        <w:t xml:space="preserve">           </w:t>
      </w:r>
      <w:r w:rsidR="007D1A1F">
        <w:rPr>
          <w:rFonts w:ascii="Times New Roman" w:eastAsia="Times New Roman" w:hAnsi="Times New Roman" w:cs="Times New Roman"/>
          <w:sz w:val="24"/>
          <w:szCs w:val="24"/>
          <w:highlight w:val="white"/>
        </w:rPr>
        <w:t xml:space="preserve">1.1. </w:t>
      </w:r>
      <w:r w:rsidR="00F329D6">
        <w:rPr>
          <w:rFonts w:ascii="Times New Roman" w:eastAsia="Times New Roman" w:hAnsi="Times New Roman" w:cs="Times New Roman"/>
          <w:sz w:val="24"/>
          <w:szCs w:val="24"/>
          <w:highlight w:val="white"/>
        </w:rPr>
        <w:t>Закупівля здійснюється 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r w:rsidR="00F329D6">
        <w:rPr>
          <w:rFonts w:ascii="Times New Roman" w:hAnsi="Times New Roman" w:cs="Times New Roman"/>
          <w:color w:val="222222"/>
          <w:sz w:val="24"/>
          <w:szCs w:val="24"/>
          <w:shd w:val="clear" w:color="auto" w:fill="FFFFFF"/>
        </w:rPr>
        <w:t xml:space="preserve"> за кошти організації </w:t>
      </w:r>
      <w:r w:rsidR="00F329D6">
        <w:rPr>
          <w:rFonts w:ascii="Times New Roman" w:hAnsi="Times New Roman" w:cs="Times New Roman"/>
          <w:color w:val="222222"/>
          <w:sz w:val="24"/>
          <w:szCs w:val="24"/>
          <w:shd w:val="clear" w:color="auto" w:fill="FFFFFF"/>
          <w:lang w:val="en-US"/>
        </w:rPr>
        <w:t>UNICEF</w:t>
      </w:r>
      <w:r w:rsidR="00F329D6" w:rsidRPr="00F329D6">
        <w:rPr>
          <w:rFonts w:ascii="Times New Roman" w:hAnsi="Times New Roman" w:cs="Times New Roman"/>
          <w:color w:val="222222"/>
          <w:sz w:val="24"/>
          <w:szCs w:val="24"/>
          <w:shd w:val="clear" w:color="auto" w:fill="FFFFFF"/>
        </w:rPr>
        <w:t xml:space="preserve"> </w:t>
      </w:r>
      <w:r w:rsidR="00F329D6">
        <w:rPr>
          <w:rFonts w:ascii="Times New Roman" w:hAnsi="Times New Roman" w:cs="Times New Roman"/>
          <w:color w:val="222222"/>
          <w:sz w:val="24"/>
          <w:szCs w:val="24"/>
          <w:shd w:val="clear" w:color="auto" w:fill="FFFFFF"/>
        </w:rPr>
        <w:t>(далі Донор).</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до_______</w:t>
      </w:r>
      <w:r w:rsidRPr="00904B90">
        <w:rPr>
          <w:rFonts w:ascii="Times New Roman" w:eastAsia="Times New Roman" w:hAnsi="Times New Roman" w:cs="Times New Roman"/>
          <w:sz w:val="24"/>
          <w:szCs w:val="24"/>
        </w:rPr>
        <w:t>202</w:t>
      </w:r>
      <w:r w:rsidR="001F4FBF" w:rsidRPr="00904B90">
        <w:rPr>
          <w:rFonts w:ascii="Times New Roman" w:eastAsia="Times New Roman" w:hAnsi="Times New Roman" w:cs="Times New Roman"/>
          <w:sz w:val="24"/>
          <w:szCs w:val="24"/>
        </w:rPr>
        <w:t>5</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w:t>
      </w:r>
      <w:r w:rsidR="00AB6D7A">
        <w:rPr>
          <w:rFonts w:ascii="Times New Roman" w:hAnsi="Times New Roman" w:cs="Times New Roman"/>
          <w:sz w:val="24"/>
          <w:szCs w:val="24"/>
        </w:rPr>
        <w:t xml:space="preserve">ігри для інтелектуального розвитку </w:t>
      </w:r>
      <w:r w:rsidR="00F329D6" w:rsidRPr="00904B90">
        <w:rPr>
          <w:rFonts w:ascii="Times New Roman" w:eastAsia="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F329D6" w:rsidRDefault="007D1A1F" w:rsidP="00F329D6">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F329D6">
        <w:rPr>
          <w:rFonts w:ascii="Times New Roman" w:eastAsia="Times New Roman" w:hAnsi="Times New Roman" w:cs="Times New Roman"/>
          <w:sz w:val="24"/>
          <w:szCs w:val="24"/>
        </w:rPr>
        <w:t xml:space="preserve">на </w:t>
      </w:r>
      <w:r w:rsidR="00965C0F">
        <w:rPr>
          <w:rFonts w:ascii="Times New Roman" w:eastAsia="Times New Roman" w:hAnsi="Times New Roman" w:cs="Times New Roman"/>
          <w:sz w:val="24"/>
          <w:szCs w:val="24"/>
        </w:rPr>
        <w:t>20</w:t>
      </w:r>
      <w:r w:rsidR="00F329D6">
        <w:rPr>
          <w:rFonts w:ascii="Times New Roman" w:eastAsia="Times New Roman" w:hAnsi="Times New Roman" w:cs="Times New Roman"/>
          <w:sz w:val="24"/>
          <w:szCs w:val="24"/>
        </w:rPr>
        <w:t xml:space="preserve"> адрес по Миколаївській, Одеській та Херсонській областях згідно Додатку 2 до цього Договору (узгоджується окремо, протягом </w:t>
      </w:r>
      <w:r w:rsidR="00556ED7">
        <w:rPr>
          <w:rFonts w:ascii="Times New Roman" w:eastAsia="Times New Roman" w:hAnsi="Times New Roman" w:cs="Times New Roman"/>
          <w:sz w:val="24"/>
          <w:szCs w:val="24"/>
        </w:rPr>
        <w:t>1</w:t>
      </w:r>
      <w:r w:rsidR="00F329D6">
        <w:rPr>
          <w:rFonts w:ascii="Times New Roman" w:eastAsia="Times New Roman" w:hAnsi="Times New Roman" w:cs="Times New Roman"/>
          <w:sz w:val="24"/>
          <w:szCs w:val="24"/>
        </w:rPr>
        <w:t>0 днів з дати підписання Договору).</w:t>
      </w: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F7EDA" w:rsidP="00904B90">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w:t>
      </w:r>
      <w:r w:rsidR="00F329D6" w:rsidRPr="00F329D6">
        <w:rPr>
          <w:rFonts w:ascii="Times New Roman" w:eastAsia="Times New Roman" w:hAnsi="Times New Roman" w:cs="Times New Roman"/>
          <w:sz w:val="24"/>
          <w:szCs w:val="24"/>
          <w:highlight w:val="yellow"/>
        </w:rPr>
        <w:t xml:space="preserve">сертифікатів якості </w:t>
      </w:r>
      <w:r w:rsidRPr="00F329D6">
        <w:rPr>
          <w:rFonts w:ascii="Times New Roman" w:eastAsia="Times New Roman" w:hAnsi="Times New Roman" w:cs="Times New Roman"/>
          <w:sz w:val="24"/>
          <w:szCs w:val="24"/>
          <w:highlight w:val="yellow"/>
        </w:rPr>
        <w:t>на Товар</w:t>
      </w:r>
      <w:r>
        <w:rPr>
          <w:rFonts w:ascii="Times New Roman" w:eastAsia="Times New Roman" w:hAnsi="Times New Roman" w:cs="Times New Roman"/>
          <w:sz w:val="24"/>
          <w:szCs w:val="24"/>
        </w:rPr>
        <w:t xml:space="preserve">.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w:t>
      </w:r>
      <w:r w:rsidR="007D17F5">
        <w:rPr>
          <w:rFonts w:ascii="Times New Roman" w:eastAsia="Times New Roman" w:hAnsi="Times New Roman" w:cs="Times New Roman"/>
          <w:sz w:val="24"/>
          <w:szCs w:val="24"/>
        </w:rPr>
        <w:t>Товару</w:t>
      </w:r>
      <w:r>
        <w:rPr>
          <w:rFonts w:ascii="Times New Roman" w:eastAsia="Times New Roman" w:hAnsi="Times New Roman" w:cs="Times New Roman"/>
          <w:sz w:val="24"/>
          <w:szCs w:val="24"/>
        </w:rPr>
        <w:t xml:space="preserve">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некомплектності, недопоставленого Товару протягом 3 (трьох) робочих днів з моменту підписання дефектного </w:t>
      </w:r>
      <w:proofErr w:type="spellStart"/>
      <w:r>
        <w:rPr>
          <w:rFonts w:ascii="Times New Roman" w:eastAsia="Times New Roman" w:hAnsi="Times New Roman" w:cs="Times New Roman"/>
          <w:sz w:val="24"/>
          <w:szCs w:val="24"/>
        </w:rPr>
        <w:t>акта</w:t>
      </w:r>
      <w:proofErr w:type="spellEnd"/>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Товар повинен бути доставлений за рахунок </w:t>
      </w:r>
      <w:r w:rsidR="007D17F5">
        <w:rPr>
          <w:rFonts w:ascii="Times New Roman" w:eastAsia="Times New Roman" w:hAnsi="Times New Roman" w:cs="Times New Roman"/>
          <w:sz w:val="24"/>
          <w:szCs w:val="24"/>
        </w:rPr>
        <w:t>Постачальника</w:t>
      </w:r>
      <w:r>
        <w:rPr>
          <w:rFonts w:ascii="Times New Roman" w:eastAsia="Times New Roman" w:hAnsi="Times New Roman" w:cs="Times New Roman"/>
          <w:sz w:val="24"/>
          <w:szCs w:val="24"/>
        </w:rPr>
        <w:t xml:space="preserve"> безпосередньо за </w:t>
      </w:r>
      <w:r w:rsidRPr="00D02FEB">
        <w:rPr>
          <w:rFonts w:ascii="Times New Roman" w:eastAsia="Times New Roman" w:hAnsi="Times New Roman" w:cs="Times New Roman"/>
          <w:sz w:val="24"/>
          <w:szCs w:val="24"/>
        </w:rPr>
        <w:t>адрес</w:t>
      </w:r>
      <w:r w:rsidR="00F329D6">
        <w:rPr>
          <w:rFonts w:ascii="Times New Roman" w:eastAsia="Times New Roman" w:hAnsi="Times New Roman" w:cs="Times New Roman"/>
          <w:sz w:val="24"/>
          <w:szCs w:val="24"/>
        </w:rPr>
        <w:t>ами</w:t>
      </w:r>
      <w:r w:rsidRPr="00D02FEB">
        <w:rPr>
          <w:rFonts w:ascii="Times New Roman" w:eastAsia="Times New Roman" w:hAnsi="Times New Roman" w:cs="Times New Roman"/>
          <w:sz w:val="24"/>
          <w:szCs w:val="24"/>
        </w:rPr>
        <w:t xml:space="preserve"> Замовника</w:t>
      </w:r>
      <w:r w:rsidR="007E04CA" w:rsidRPr="004F71C7">
        <w:rPr>
          <w:rFonts w:ascii="Times New Roman" w:eastAsia="Times New Roman" w:hAnsi="Times New Roman" w:cs="Times New Roman"/>
          <w:sz w:val="24"/>
          <w:szCs w:val="24"/>
        </w:rPr>
        <w:t>.</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329D6">
        <w:rPr>
          <w:rFonts w:ascii="Times New Roman" w:eastAsia="Times New Roman" w:hAnsi="Times New Roman" w:cs="Times New Roman"/>
          <w:sz w:val="24"/>
          <w:szCs w:val="24"/>
        </w:rPr>
        <w:t>6</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E0791D" w:rsidRDefault="00E0791D" w:rsidP="00E0791D">
      <w:pPr>
        <w:tabs>
          <w:tab w:val="left" w:pos="720"/>
        </w:tabs>
        <w:spacing w:after="0" w:line="240" w:lineRule="auto"/>
        <w:ind w:left="-567" w:hanging="360"/>
        <w:jc w:val="both"/>
        <w:rPr>
          <w:rFonts w:ascii="Times New Roman" w:eastAsia="Times New Roman" w:hAnsi="Times New Roman" w:cs="Times New Roman"/>
          <w:b/>
          <w:color w:val="000000"/>
          <w:sz w:val="24"/>
          <w:szCs w:val="24"/>
          <w:highlight w:val="white"/>
        </w:rPr>
      </w:pPr>
      <w:r>
        <w:rPr>
          <w:rFonts w:ascii="Times New Roman" w:hAnsi="Times New Roman" w:cs="Times New Roman"/>
          <w:sz w:val="24"/>
          <w:szCs w:val="24"/>
        </w:rPr>
        <w:tab/>
        <w:t xml:space="preserve">            4.1.Оплата за Товар здійснюється Замовником </w:t>
      </w:r>
      <w:r w:rsidR="00CC2552">
        <w:rPr>
          <w:rFonts w:ascii="Times New Roman" w:eastAsia="Times New Roman" w:hAnsi="Times New Roman" w:cs="Times New Roman"/>
          <w:color w:val="000000"/>
          <w:sz w:val="24"/>
          <w:szCs w:val="24"/>
          <w:highlight w:val="white"/>
        </w:rPr>
        <w:t xml:space="preserve">на підставі </w:t>
      </w:r>
      <w:r w:rsidR="00CC2552">
        <w:rPr>
          <w:rFonts w:ascii="Times New Roman" w:eastAsia="Times New Roman" w:hAnsi="Times New Roman" w:cs="Times New Roman"/>
          <w:color w:val="000000"/>
          <w:sz w:val="24"/>
          <w:szCs w:val="24"/>
        </w:rPr>
        <w:t xml:space="preserve">рахунку та видаткової </w:t>
      </w:r>
      <w:r w:rsidR="00CC2552">
        <w:rPr>
          <w:rFonts w:ascii="Times New Roman" w:eastAsia="Times New Roman" w:hAnsi="Times New Roman" w:cs="Times New Roman"/>
          <w:color w:val="000000"/>
          <w:sz w:val="24"/>
          <w:szCs w:val="24"/>
          <w:highlight w:val="white"/>
        </w:rPr>
        <w:t xml:space="preserve">накладної після поставки Товару за адресами Замовника протягом 5 (п’яті) робочих днів </w:t>
      </w:r>
      <w:r>
        <w:rPr>
          <w:rFonts w:ascii="Times New Roman" w:hAnsi="Times New Roman" w:cs="Times New Roman"/>
          <w:sz w:val="24"/>
          <w:szCs w:val="24"/>
        </w:rPr>
        <w:t>шляхом перерахування на банківський рахунок Постачальника</w:t>
      </w:r>
      <w:r w:rsidR="00CC2552">
        <w:rPr>
          <w:rFonts w:ascii="Times New Roman" w:hAnsi="Times New Roman" w:cs="Times New Roman"/>
          <w:sz w:val="24"/>
          <w:szCs w:val="24"/>
        </w:rPr>
        <w:t>.</w:t>
      </w:r>
      <w:r>
        <w:rPr>
          <w:rFonts w:ascii="Times New Roman" w:hAnsi="Times New Roman" w:cs="Times New Roman"/>
          <w:sz w:val="24"/>
          <w:szCs w:val="24"/>
        </w:rPr>
        <w:t xml:space="preserve"> </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1" w:name="_gjdgxs" w:colFirst="0" w:colLast="0"/>
      <w:bookmarkEnd w:id="1"/>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2</w:t>
      </w:r>
      <w:r>
        <w:rPr>
          <w:rFonts w:ascii="Times New Roman" w:eastAsia="Times New Roman" w:hAnsi="Times New Roman" w:cs="Times New Roman"/>
          <w:color w:val="000000"/>
          <w:sz w:val="24"/>
          <w:szCs w:val="24"/>
          <w:highlight w:val="white"/>
        </w:rPr>
        <w:t>.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w:t>
      </w:r>
      <w:r w:rsidR="00CC2552">
        <w:rPr>
          <w:rFonts w:ascii="Times New Roman" w:eastAsia="Times New Roman" w:hAnsi="Times New Roman" w:cs="Times New Roman"/>
          <w:color w:val="000000"/>
          <w:sz w:val="24"/>
          <w:szCs w:val="24"/>
          <w:highlight w:val="white"/>
        </w:rPr>
        <w:t>3</w:t>
      </w:r>
      <w:r>
        <w:rPr>
          <w:rFonts w:ascii="Times New Roman" w:eastAsia="Times New Roman" w:hAnsi="Times New Roman" w:cs="Times New Roman"/>
          <w:color w:val="000000"/>
          <w:sz w:val="24"/>
          <w:szCs w:val="24"/>
          <w:highlight w:val="white"/>
        </w:rPr>
        <w:t>.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CC255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w:t>
      </w:r>
      <w:r w:rsidR="006B0348">
        <w:rPr>
          <w:rFonts w:ascii="Times New Roman" w:eastAsia="Times New Roman" w:hAnsi="Times New Roman" w:cs="Times New Roman"/>
          <w:color w:val="222222"/>
          <w:sz w:val="24"/>
          <w:szCs w:val="24"/>
        </w:rPr>
        <w:t>5</w:t>
      </w:r>
      <w:r w:rsidR="00B5088F">
        <w:rPr>
          <w:rFonts w:ascii="Times New Roman" w:eastAsia="Times New Roman" w:hAnsi="Times New Roman" w:cs="Times New Roman"/>
          <w:color w:val="222222"/>
          <w:sz w:val="24"/>
          <w:szCs w:val="24"/>
        </w:rPr>
        <w:t xml:space="preserve"> (</w:t>
      </w:r>
      <w:r w:rsidR="006B0348">
        <w:rPr>
          <w:rFonts w:ascii="Times New Roman" w:eastAsia="Times New Roman" w:hAnsi="Times New Roman" w:cs="Times New Roman"/>
          <w:color w:val="222222"/>
          <w:sz w:val="24"/>
          <w:szCs w:val="24"/>
        </w:rPr>
        <w:t>п’яти</w:t>
      </w:r>
      <w:r w:rsidR="00B5088F">
        <w:rPr>
          <w:rFonts w:ascii="Times New Roman" w:eastAsia="Times New Roman" w:hAnsi="Times New Roman" w:cs="Times New Roman"/>
          <w:color w:val="222222"/>
          <w:sz w:val="24"/>
          <w:szCs w:val="24"/>
        </w:rPr>
        <w:t>)</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7F7EDA" w:rsidRDefault="007F7EDA">
      <w:pPr>
        <w:spacing w:after="0" w:line="240" w:lineRule="auto"/>
        <w:ind w:left="-567" w:firstLine="708"/>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CC2552">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556ED7">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751896">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до </w:t>
      </w:r>
      <w:r w:rsidRPr="00D02FEB">
        <w:rPr>
          <w:rFonts w:ascii="Times New Roman" w:eastAsia="Times New Roman" w:hAnsi="Times New Roman" w:cs="Times New Roman"/>
          <w:sz w:val="24"/>
          <w:szCs w:val="24"/>
        </w:rPr>
        <w:t>3</w:t>
      </w:r>
      <w:r w:rsidR="000860C0" w:rsidRPr="00D02FEB">
        <w:rPr>
          <w:rFonts w:ascii="Times New Roman" w:eastAsia="Times New Roman" w:hAnsi="Times New Roman" w:cs="Times New Roman"/>
          <w:sz w:val="24"/>
          <w:szCs w:val="24"/>
        </w:rPr>
        <w:t>1</w:t>
      </w:r>
      <w:r w:rsidRPr="00D02FEB">
        <w:rPr>
          <w:rFonts w:ascii="Times New Roman" w:eastAsia="Times New Roman" w:hAnsi="Times New Roman" w:cs="Times New Roman"/>
          <w:sz w:val="24"/>
          <w:szCs w:val="24"/>
        </w:rPr>
        <w:t>.</w:t>
      </w:r>
      <w:r w:rsidR="00D02FEB" w:rsidRPr="00D02FEB">
        <w:rPr>
          <w:rFonts w:ascii="Times New Roman" w:eastAsia="Times New Roman" w:hAnsi="Times New Roman" w:cs="Times New Roman"/>
          <w:sz w:val="24"/>
          <w:szCs w:val="24"/>
        </w:rPr>
        <w:t>1</w:t>
      </w:r>
      <w:r w:rsidR="00F329D6">
        <w:rPr>
          <w:rFonts w:ascii="Times New Roman" w:eastAsia="Times New Roman" w:hAnsi="Times New Roman" w:cs="Times New Roman"/>
          <w:sz w:val="24"/>
          <w:szCs w:val="24"/>
        </w:rPr>
        <w:t>2</w:t>
      </w:r>
      <w:r w:rsidRPr="00D02FEB">
        <w:rPr>
          <w:rFonts w:ascii="Times New Roman" w:eastAsia="Times New Roman" w:hAnsi="Times New Roman" w:cs="Times New Roman"/>
          <w:sz w:val="24"/>
          <w:szCs w:val="24"/>
        </w:rPr>
        <w:t>.202</w:t>
      </w:r>
      <w:r w:rsidR="000B4A49" w:rsidRPr="00D02FEB">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F7ED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751896">
      <w:pPr>
        <w:tabs>
          <w:tab w:val="left" w:pos="1276"/>
        </w:tabs>
        <w:spacing w:after="0" w:line="24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Додаток 1 – Специфікація товару;</w:t>
      </w:r>
    </w:p>
    <w:p w:rsidR="000C139F" w:rsidRDefault="000C139F">
      <w:pPr>
        <w:tabs>
          <w:tab w:val="left" w:pos="0"/>
        </w:tabs>
        <w:spacing w:after="0" w:line="240" w:lineRule="auto"/>
        <w:ind w:left="-567"/>
        <w:jc w:val="center"/>
        <w:rPr>
          <w:rFonts w:ascii="Times New Roman" w:eastAsia="Times New Roman" w:hAnsi="Times New Roman" w:cs="Times New Roman"/>
          <w:b/>
          <w:sz w:val="24"/>
          <w:szCs w:val="24"/>
        </w:rPr>
      </w:pP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5"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F60087" w:rsidRDefault="00F60087" w:rsidP="0072171A">
      <w:pPr>
        <w:spacing w:after="0" w:line="240" w:lineRule="auto"/>
        <w:ind w:left="5812"/>
        <w:rPr>
          <w:rFonts w:ascii="Times New Roman" w:eastAsia="Times New Roman" w:hAnsi="Times New Roman" w:cs="Times New Roman"/>
          <w:sz w:val="24"/>
          <w:szCs w:val="24"/>
        </w:rPr>
      </w:pPr>
    </w:p>
    <w:p w:rsidR="00F60087" w:rsidRDefault="00F60087"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bookmarkStart w:id="2" w:name="_Hlk205542279"/>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F329D6" w:rsidRDefault="00F329D6" w:rsidP="0072171A">
      <w:pPr>
        <w:spacing w:after="0" w:line="240" w:lineRule="auto"/>
        <w:ind w:left="5812"/>
        <w:rPr>
          <w:rFonts w:ascii="Times New Roman" w:eastAsia="Times New Roman" w:hAnsi="Times New Roman" w:cs="Times New Roman"/>
          <w:sz w:val="24"/>
          <w:szCs w:val="24"/>
        </w:rPr>
      </w:pP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416287">
        <w:rPr>
          <w:rFonts w:ascii="Times New Roman" w:eastAsia="Times New Roman" w:hAnsi="Times New Roman" w:cs="Times New Roman"/>
          <w:sz w:val="24"/>
          <w:szCs w:val="24"/>
        </w:rPr>
        <w:t>5</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721841" w:rsidRDefault="00721841" w:rsidP="0072171A">
      <w:pPr>
        <w:spacing w:after="0" w:line="240" w:lineRule="auto"/>
        <w:ind w:left="5812"/>
        <w:rPr>
          <w:rFonts w:ascii="Times New Roman" w:eastAsia="Times New Roman" w:hAnsi="Times New Roman" w:cs="Times New Roman"/>
          <w:sz w:val="24"/>
          <w:szCs w:val="24"/>
        </w:rPr>
      </w:pPr>
    </w:p>
    <w:p w:rsidR="00721841" w:rsidRDefault="00721841" w:rsidP="0072171A">
      <w:pPr>
        <w:spacing w:after="0" w:line="240" w:lineRule="auto"/>
        <w:ind w:left="5812"/>
        <w:rPr>
          <w:rFonts w:ascii="Times New Roman" w:eastAsia="Times New Roman" w:hAnsi="Times New Roman" w:cs="Times New Roman"/>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721841" w:rsidRDefault="00721841">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
        <w:gridCol w:w="4632"/>
        <w:gridCol w:w="708"/>
        <w:gridCol w:w="567"/>
        <w:gridCol w:w="2117"/>
        <w:gridCol w:w="1587"/>
      </w:tblGrid>
      <w:tr w:rsidR="00AD2D28" w:rsidRPr="00AB0C05" w:rsidTr="00721841">
        <w:trPr>
          <w:trHeight w:val="771"/>
          <w:jc w:val="center"/>
        </w:trPr>
        <w:tc>
          <w:tcPr>
            <w:tcW w:w="604" w:type="dxa"/>
            <w:tcBorders>
              <w:bottom w:val="single" w:sz="4" w:space="0" w:color="auto"/>
            </w:tcBorders>
            <w:vAlign w:val="center"/>
          </w:tcPr>
          <w:p w:rsidR="00AD2D28" w:rsidRPr="00AB0C05" w:rsidRDefault="00AD2D28" w:rsidP="00EC2E89">
            <w:pPr>
              <w:pStyle w:val="aa"/>
              <w:ind w:left="-108" w:right="-108"/>
              <w:jc w:val="both"/>
              <w:rPr>
                <w:b/>
                <w:sz w:val="24"/>
                <w:szCs w:val="24"/>
                <w:lang w:val="uk-UA"/>
              </w:rPr>
            </w:pPr>
            <w:r w:rsidRPr="00AB0C05">
              <w:rPr>
                <w:b/>
                <w:sz w:val="24"/>
                <w:szCs w:val="24"/>
                <w:lang w:val="uk-UA"/>
              </w:rPr>
              <w:t>№</w:t>
            </w:r>
          </w:p>
          <w:p w:rsidR="00AD2D28" w:rsidRPr="00AB0C05" w:rsidRDefault="00AD2D28" w:rsidP="00EC2E89">
            <w:pPr>
              <w:pStyle w:val="aa"/>
              <w:ind w:left="-108" w:right="-108"/>
              <w:jc w:val="center"/>
              <w:rPr>
                <w:b/>
                <w:sz w:val="24"/>
                <w:szCs w:val="24"/>
                <w:lang w:val="uk-UA"/>
              </w:rPr>
            </w:pPr>
            <w:r w:rsidRPr="00AB0C05">
              <w:rPr>
                <w:b/>
                <w:sz w:val="24"/>
                <w:szCs w:val="24"/>
                <w:lang w:val="uk-UA"/>
              </w:rPr>
              <w:t>з/п</w:t>
            </w:r>
          </w:p>
        </w:tc>
        <w:tc>
          <w:tcPr>
            <w:tcW w:w="4632" w:type="dxa"/>
            <w:tcBorders>
              <w:bottom w:val="single" w:sz="4" w:space="0" w:color="auto"/>
            </w:tcBorders>
            <w:vAlign w:val="center"/>
          </w:tcPr>
          <w:p w:rsidR="00AD2D28" w:rsidRPr="00AB0C05" w:rsidRDefault="00AD2D28" w:rsidP="00EC2E89">
            <w:pPr>
              <w:pStyle w:val="aa"/>
              <w:ind w:left="-108" w:right="-144" w:firstLine="108"/>
              <w:jc w:val="both"/>
              <w:rPr>
                <w:b/>
                <w:sz w:val="24"/>
                <w:szCs w:val="24"/>
              </w:rPr>
            </w:pPr>
            <w:r w:rsidRPr="00AB0C05">
              <w:rPr>
                <w:b/>
                <w:sz w:val="24"/>
                <w:szCs w:val="24"/>
                <w:lang w:val="uk-UA"/>
              </w:rPr>
              <w:t>Найменування</w:t>
            </w:r>
            <w:r w:rsidRPr="00AB0C05">
              <w:rPr>
                <w:b/>
                <w:sz w:val="24"/>
                <w:szCs w:val="24"/>
              </w:rPr>
              <w:t xml:space="preserve"> </w:t>
            </w:r>
          </w:p>
        </w:tc>
        <w:tc>
          <w:tcPr>
            <w:tcW w:w="708" w:type="dxa"/>
            <w:tcBorders>
              <w:bottom w:val="single" w:sz="4" w:space="0" w:color="auto"/>
              <w:right w:val="single" w:sz="4" w:space="0" w:color="auto"/>
            </w:tcBorders>
            <w:vAlign w:val="center"/>
          </w:tcPr>
          <w:p w:rsidR="00AD2D28" w:rsidRPr="00AB0C05" w:rsidRDefault="00AD2D28" w:rsidP="00EC2E89">
            <w:pPr>
              <w:pStyle w:val="aa"/>
              <w:ind w:left="-72" w:right="-108"/>
              <w:jc w:val="center"/>
              <w:rPr>
                <w:b/>
                <w:sz w:val="24"/>
                <w:szCs w:val="24"/>
                <w:lang w:val="uk-UA"/>
              </w:rPr>
            </w:pPr>
            <w:r w:rsidRPr="00AB0C05">
              <w:rPr>
                <w:b/>
                <w:sz w:val="24"/>
                <w:szCs w:val="24"/>
                <w:lang w:val="uk-UA"/>
              </w:rPr>
              <w:t xml:space="preserve">Од. </w:t>
            </w:r>
            <w:proofErr w:type="spellStart"/>
            <w:r w:rsidRPr="00AB0C05">
              <w:rPr>
                <w:b/>
                <w:sz w:val="24"/>
                <w:szCs w:val="24"/>
                <w:lang w:val="uk-UA"/>
              </w:rPr>
              <w:t>вим</w:t>
            </w:r>
            <w:proofErr w:type="spellEnd"/>
            <w:r w:rsidRPr="00AB0C05">
              <w:rPr>
                <w:b/>
                <w:sz w:val="24"/>
                <w:szCs w:val="24"/>
                <w:lang w:val="uk-UA"/>
              </w:rPr>
              <w:t>.</w:t>
            </w:r>
          </w:p>
        </w:tc>
        <w:tc>
          <w:tcPr>
            <w:tcW w:w="56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right="-108"/>
              <w:jc w:val="both"/>
              <w:rPr>
                <w:b/>
                <w:sz w:val="24"/>
                <w:szCs w:val="24"/>
                <w:lang w:val="uk-UA"/>
              </w:rPr>
            </w:pPr>
            <w:r w:rsidRPr="00AB0C05">
              <w:rPr>
                <w:b/>
                <w:sz w:val="24"/>
                <w:szCs w:val="24"/>
                <w:lang w:val="uk-UA"/>
              </w:rPr>
              <w:t>К-ть</w:t>
            </w:r>
          </w:p>
        </w:tc>
        <w:tc>
          <w:tcPr>
            <w:tcW w:w="211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right="-108"/>
              <w:jc w:val="center"/>
              <w:rPr>
                <w:b/>
                <w:sz w:val="24"/>
                <w:szCs w:val="24"/>
                <w:lang w:val="uk-UA"/>
              </w:rPr>
            </w:pPr>
            <w:r w:rsidRPr="00AB0C05">
              <w:rPr>
                <w:b/>
                <w:sz w:val="24"/>
                <w:szCs w:val="24"/>
              </w:rPr>
              <w:t>Ц</w:t>
            </w:r>
            <w:r w:rsidRPr="00AB0C05">
              <w:rPr>
                <w:b/>
                <w:sz w:val="24"/>
                <w:szCs w:val="24"/>
                <w:lang w:val="uk-UA"/>
              </w:rPr>
              <w:t>і</w:t>
            </w:r>
            <w:r w:rsidRPr="00AB0C05">
              <w:rPr>
                <w:b/>
                <w:sz w:val="24"/>
                <w:szCs w:val="24"/>
              </w:rPr>
              <w:t>на</w:t>
            </w:r>
            <w:r w:rsidRPr="00AB0C05">
              <w:rPr>
                <w:b/>
                <w:sz w:val="24"/>
                <w:szCs w:val="24"/>
                <w:lang w:val="uk-UA"/>
              </w:rPr>
              <w:t xml:space="preserve"> за один.,</w:t>
            </w:r>
            <w:r w:rsidRPr="00AB0C05">
              <w:rPr>
                <w:b/>
                <w:sz w:val="24"/>
                <w:szCs w:val="24"/>
              </w:rPr>
              <w:t xml:space="preserve"> </w:t>
            </w:r>
            <w:proofErr w:type="spellStart"/>
            <w:r w:rsidRPr="00AB0C05">
              <w:rPr>
                <w:b/>
                <w:sz w:val="24"/>
                <w:szCs w:val="24"/>
              </w:rPr>
              <w:t>грн</w:t>
            </w:r>
            <w:proofErr w:type="spellEnd"/>
            <w:r w:rsidRPr="00AB0C05">
              <w:rPr>
                <w:b/>
                <w:sz w:val="24"/>
                <w:szCs w:val="24"/>
                <w:lang w:val="uk-UA"/>
              </w:rPr>
              <w:t>.</w:t>
            </w:r>
          </w:p>
        </w:tc>
        <w:tc>
          <w:tcPr>
            <w:tcW w:w="1587" w:type="dxa"/>
            <w:tcBorders>
              <w:top w:val="single" w:sz="4" w:space="0" w:color="auto"/>
              <w:left w:val="single" w:sz="4" w:space="0" w:color="auto"/>
              <w:bottom w:val="single" w:sz="4" w:space="0" w:color="auto"/>
              <w:right w:val="single" w:sz="4" w:space="0" w:color="auto"/>
            </w:tcBorders>
            <w:vAlign w:val="center"/>
          </w:tcPr>
          <w:p w:rsidR="00AD2D28" w:rsidRPr="00AB0C05" w:rsidRDefault="00AD2D28" w:rsidP="00EC2E89">
            <w:pPr>
              <w:pStyle w:val="aa"/>
              <w:ind w:left="-108"/>
              <w:jc w:val="center"/>
              <w:rPr>
                <w:b/>
                <w:sz w:val="24"/>
                <w:szCs w:val="24"/>
                <w:lang w:val="uk-UA"/>
              </w:rPr>
            </w:pPr>
            <w:r w:rsidRPr="00AB0C05">
              <w:rPr>
                <w:b/>
                <w:sz w:val="24"/>
                <w:szCs w:val="24"/>
              </w:rPr>
              <w:t xml:space="preserve">Сума, </w:t>
            </w:r>
            <w:proofErr w:type="spellStart"/>
            <w:r w:rsidRPr="00AB0C05">
              <w:rPr>
                <w:b/>
                <w:sz w:val="24"/>
                <w:szCs w:val="24"/>
              </w:rPr>
              <w:t>грн</w:t>
            </w:r>
            <w:proofErr w:type="spellEnd"/>
            <w:r w:rsidRPr="00AB0C05">
              <w:rPr>
                <w:b/>
                <w:sz w:val="24"/>
                <w:szCs w:val="24"/>
                <w:lang w:val="uk-UA"/>
              </w:rPr>
              <w:t>.</w:t>
            </w:r>
          </w:p>
        </w:tc>
      </w:tr>
      <w:tr w:rsidR="0016095F" w:rsidRPr="00AB0C05" w:rsidTr="00721841">
        <w:trPr>
          <w:trHeight w:val="376"/>
          <w:jc w:val="center"/>
        </w:trPr>
        <w:tc>
          <w:tcPr>
            <w:tcW w:w="604" w:type="dxa"/>
            <w:tcBorders>
              <w:bottom w:val="single" w:sz="4" w:space="0" w:color="auto"/>
            </w:tcBorders>
            <w:vAlign w:val="center"/>
          </w:tcPr>
          <w:p w:rsidR="0016095F" w:rsidRPr="00AB0C05" w:rsidRDefault="00721841" w:rsidP="00EC2E89">
            <w:pPr>
              <w:pStyle w:val="aa"/>
              <w:ind w:left="-108" w:right="-108"/>
              <w:jc w:val="center"/>
              <w:rPr>
                <w:color w:val="000000"/>
                <w:sz w:val="24"/>
                <w:szCs w:val="24"/>
                <w:lang w:val="uk-UA"/>
              </w:rPr>
            </w:pPr>
            <w:r>
              <w:rPr>
                <w:color w:val="000000"/>
                <w:sz w:val="24"/>
                <w:szCs w:val="24"/>
                <w:lang w:val="uk-UA"/>
              </w:rPr>
              <w:t>1</w:t>
            </w:r>
          </w:p>
        </w:tc>
        <w:tc>
          <w:tcPr>
            <w:tcW w:w="4632" w:type="dxa"/>
            <w:tcBorders>
              <w:bottom w:val="single" w:sz="4" w:space="0" w:color="auto"/>
            </w:tcBorders>
            <w:vAlign w:val="center"/>
          </w:tcPr>
          <w:p w:rsidR="00F329D6" w:rsidRPr="00721841" w:rsidRDefault="00B35794" w:rsidP="00D560D8">
            <w:pPr>
              <w:jc w:val="both"/>
              <w:rPr>
                <w:rFonts w:ascii="Times New Roman" w:hAnsi="Times New Roman" w:cs="Times New Roman"/>
                <w:color w:val="000000"/>
                <w:sz w:val="24"/>
                <w:szCs w:val="24"/>
              </w:rPr>
            </w:pPr>
            <w:proofErr w:type="spellStart"/>
            <w:r w:rsidRPr="00721841">
              <w:rPr>
                <w:rFonts w:ascii="Times New Roman" w:hAnsi="Times New Roman"/>
                <w:color w:val="000000"/>
                <w:sz w:val="24"/>
                <w:szCs w:val="24"/>
                <w:lang w:val="ru-UA" w:eastAsia="ru-UA"/>
              </w:rPr>
              <w:t>Гра</w:t>
            </w:r>
            <w:proofErr w:type="spellEnd"/>
            <w:r w:rsidRPr="00721841">
              <w:rPr>
                <w:rFonts w:ascii="Times New Roman" w:hAnsi="Times New Roman"/>
                <w:color w:val="000000"/>
                <w:sz w:val="24"/>
                <w:szCs w:val="24"/>
                <w:lang w:val="ru-UA" w:eastAsia="ru-UA"/>
              </w:rPr>
              <w:t xml:space="preserve"> на </w:t>
            </w:r>
            <w:proofErr w:type="spellStart"/>
            <w:r w:rsidRPr="00721841">
              <w:rPr>
                <w:rFonts w:ascii="Times New Roman" w:hAnsi="Times New Roman"/>
                <w:color w:val="000000"/>
                <w:sz w:val="24"/>
                <w:szCs w:val="24"/>
                <w:lang w:val="ru-UA" w:eastAsia="ru-UA"/>
              </w:rPr>
              <w:t>координацію</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увагу</w:t>
            </w:r>
            <w:proofErr w:type="spellEnd"/>
            <w:r w:rsidRPr="00721841">
              <w:rPr>
                <w:rFonts w:ascii="Times New Roman" w:hAnsi="Times New Roman"/>
                <w:color w:val="000000"/>
                <w:sz w:val="24"/>
                <w:szCs w:val="24"/>
                <w:lang w:val="ru-UA" w:eastAsia="ru-UA"/>
              </w:rPr>
              <w:t xml:space="preserve">, </w:t>
            </w:r>
            <w:r w:rsidRPr="004F03D1">
              <w:rPr>
                <w:rFonts w:ascii="Times New Roman" w:hAnsi="Times New Roman"/>
                <w:color w:val="000000"/>
                <w:sz w:val="24"/>
                <w:szCs w:val="24"/>
                <w:highlight w:val="yellow"/>
                <w:lang w:val="ru-UA" w:eastAsia="ru-UA"/>
              </w:rPr>
              <w:t>типу «</w:t>
            </w:r>
            <w:proofErr w:type="spellStart"/>
            <w:r w:rsidRPr="004F03D1">
              <w:rPr>
                <w:rFonts w:ascii="Times New Roman" w:hAnsi="Times New Roman"/>
                <w:color w:val="000000"/>
                <w:sz w:val="24"/>
                <w:szCs w:val="24"/>
                <w:highlight w:val="yellow"/>
                <w:lang w:val="ru-UA" w:eastAsia="ru-UA"/>
              </w:rPr>
              <w:t>Дженга</w:t>
            </w:r>
            <w:proofErr w:type="spellEnd"/>
            <w:r w:rsidRPr="004F03D1">
              <w:rPr>
                <w:rFonts w:ascii="Times New Roman" w:hAnsi="Times New Roman"/>
                <w:color w:val="000000"/>
                <w:sz w:val="24"/>
                <w:szCs w:val="24"/>
                <w:highlight w:val="yellow"/>
                <w:lang w:val="ru-UA" w:eastAsia="ru-UA"/>
              </w:rPr>
              <w:t xml:space="preserve">» </w:t>
            </w:r>
            <w:proofErr w:type="spellStart"/>
            <w:r w:rsidRPr="004F03D1">
              <w:rPr>
                <w:rFonts w:ascii="Times New Roman" w:hAnsi="Times New Roman"/>
                <w:color w:val="000000"/>
                <w:sz w:val="24"/>
                <w:szCs w:val="24"/>
                <w:highlight w:val="yellow"/>
                <w:lang w:val="ru-UA" w:eastAsia="ru-UA"/>
              </w:rPr>
              <w:t>або</w:t>
            </w:r>
            <w:proofErr w:type="spellEnd"/>
            <w:r w:rsidRPr="004F03D1">
              <w:rPr>
                <w:rFonts w:ascii="Times New Roman" w:hAnsi="Times New Roman"/>
                <w:color w:val="000000"/>
                <w:sz w:val="24"/>
                <w:szCs w:val="24"/>
                <w:highlight w:val="yellow"/>
                <w:lang w:val="ru-UA" w:eastAsia="ru-UA"/>
              </w:rPr>
              <w:t xml:space="preserve"> «Вежа»</w:t>
            </w:r>
          </w:p>
        </w:tc>
        <w:tc>
          <w:tcPr>
            <w:tcW w:w="708" w:type="dxa"/>
            <w:tcBorders>
              <w:bottom w:val="single" w:sz="4" w:space="0" w:color="auto"/>
            </w:tcBorders>
            <w:vAlign w:val="center"/>
          </w:tcPr>
          <w:p w:rsidR="0016095F" w:rsidRPr="00AB0C05" w:rsidRDefault="00AB6D7A" w:rsidP="00AB0C05">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16095F" w:rsidRPr="00AB0C05" w:rsidRDefault="00721841" w:rsidP="00AB0C05">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16095F" w:rsidRPr="00AB0C05" w:rsidRDefault="0016095F" w:rsidP="00EC2E89">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16095F" w:rsidRPr="00AB0C05" w:rsidRDefault="0016095F" w:rsidP="00EC2E89">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2</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color w:val="000000"/>
                <w:sz w:val="24"/>
                <w:szCs w:val="24"/>
                <w:lang w:eastAsia="ru-UA"/>
              </w:rPr>
              <w:t xml:space="preserve">Тактильне </w:t>
            </w:r>
            <w:r w:rsidRPr="004F03D1">
              <w:rPr>
                <w:rFonts w:ascii="Times New Roman" w:hAnsi="Times New Roman"/>
                <w:color w:val="000000"/>
                <w:sz w:val="24"/>
                <w:szCs w:val="24"/>
                <w:highlight w:val="yellow"/>
                <w:lang w:eastAsia="ru-UA"/>
              </w:rPr>
              <w:t>лото або Сенсорні</w:t>
            </w:r>
            <w:bookmarkStart w:id="3" w:name="_GoBack"/>
            <w:bookmarkEnd w:id="3"/>
            <w:r w:rsidRPr="00721841">
              <w:rPr>
                <w:rFonts w:ascii="Times New Roman" w:hAnsi="Times New Roman"/>
                <w:color w:val="000000"/>
                <w:sz w:val="24"/>
                <w:szCs w:val="24"/>
                <w:lang w:eastAsia="ru-UA"/>
              </w:rPr>
              <w:t xml:space="preserve"> мішечки</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3</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sz w:val="24"/>
                <w:szCs w:val="24"/>
              </w:rPr>
              <w:t xml:space="preserve">Розвиваюча гра Серія </w:t>
            </w:r>
            <w:proofErr w:type="spellStart"/>
            <w:r w:rsidRPr="00721841">
              <w:rPr>
                <w:rFonts w:ascii="Times New Roman" w:hAnsi="Times New Roman"/>
                <w:sz w:val="24"/>
                <w:szCs w:val="24"/>
              </w:rPr>
              <w:t>Activity</w:t>
            </w:r>
            <w:proofErr w:type="spellEnd"/>
            <w:r w:rsidRPr="00721841">
              <w:rPr>
                <w:rFonts w:ascii="Times New Roman" w:hAnsi="Times New Roman"/>
                <w:sz w:val="24"/>
                <w:szCs w:val="24"/>
              </w:rPr>
              <w:t xml:space="preserve"> </w:t>
            </w:r>
            <w:proofErr w:type="spellStart"/>
            <w:r w:rsidRPr="00721841">
              <w:rPr>
                <w:rFonts w:ascii="Times New Roman" w:hAnsi="Times New Roman"/>
                <w:sz w:val="24"/>
                <w:szCs w:val="24"/>
              </w:rPr>
              <w:t>Box</w:t>
            </w:r>
            <w:proofErr w:type="spellEnd"/>
            <w:r w:rsidRPr="00721841">
              <w:rPr>
                <w:rFonts w:ascii="Times New Roman" w:hAnsi="Times New Roman"/>
                <w:sz w:val="24"/>
                <w:szCs w:val="24"/>
              </w:rPr>
              <w:t xml:space="preserve"> </w:t>
            </w:r>
            <w:proofErr w:type="spellStart"/>
            <w:r w:rsidRPr="00721841">
              <w:rPr>
                <w:rFonts w:ascii="Times New Roman" w:hAnsi="Times New Roman"/>
                <w:sz w:val="24"/>
                <w:szCs w:val="24"/>
              </w:rPr>
              <w:t>Lakeshore</w:t>
            </w:r>
            <w:proofErr w:type="spellEnd"/>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4</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cs="Times New Roman"/>
                <w:sz w:val="24"/>
                <w:szCs w:val="24"/>
              </w:rPr>
              <w:t>Гра на логіку « Маленький червоний капелюшок»</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5</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proofErr w:type="spellStart"/>
            <w:r w:rsidRPr="00721841">
              <w:rPr>
                <w:rFonts w:ascii="Times New Roman" w:hAnsi="Times New Roman"/>
                <w:color w:val="000000"/>
                <w:sz w:val="24"/>
                <w:szCs w:val="24"/>
                <w:lang w:val="ru-UA" w:eastAsia="ru-UA"/>
              </w:rPr>
              <w:t>Розвиваюча</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дерев'яна</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іграшка</w:t>
            </w:r>
            <w:proofErr w:type="spellEnd"/>
            <w:r w:rsidRPr="00721841">
              <w:rPr>
                <w:rFonts w:ascii="Times New Roman" w:hAnsi="Times New Roman"/>
                <w:color w:val="000000"/>
                <w:sz w:val="24"/>
                <w:szCs w:val="24"/>
                <w:lang w:val="ru-UA" w:eastAsia="ru-UA"/>
              </w:rPr>
              <w:t xml:space="preserve"> Дощечки </w:t>
            </w:r>
            <w:proofErr w:type="spellStart"/>
            <w:r w:rsidRPr="00721841">
              <w:rPr>
                <w:rFonts w:ascii="Times New Roman" w:hAnsi="Times New Roman"/>
                <w:color w:val="000000"/>
                <w:sz w:val="24"/>
                <w:szCs w:val="24"/>
                <w:lang w:val="ru-UA" w:eastAsia="ru-UA"/>
              </w:rPr>
              <w:t>Сегена</w:t>
            </w:r>
            <w:proofErr w:type="spellEnd"/>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6</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cs="Times New Roman"/>
                <w:sz w:val="24"/>
                <w:szCs w:val="24"/>
              </w:rPr>
              <w:t>Гра настільна «Бджілка Еммі»</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7</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color w:val="000000"/>
                <w:sz w:val="24"/>
                <w:szCs w:val="24"/>
                <w:lang w:eastAsia="ru-UA"/>
              </w:rPr>
              <w:t>Гра-</w:t>
            </w:r>
            <w:proofErr w:type="spellStart"/>
            <w:r w:rsidRPr="00721841">
              <w:rPr>
                <w:rFonts w:ascii="Times New Roman" w:hAnsi="Times New Roman"/>
                <w:color w:val="000000"/>
                <w:sz w:val="24"/>
                <w:szCs w:val="24"/>
                <w:lang w:eastAsia="ru-UA"/>
              </w:rPr>
              <w:t>сортер</w:t>
            </w:r>
            <w:proofErr w:type="spellEnd"/>
            <w:r w:rsidRPr="00721841">
              <w:rPr>
                <w:rFonts w:ascii="Times New Roman" w:hAnsi="Times New Roman"/>
                <w:color w:val="000000"/>
                <w:sz w:val="24"/>
                <w:szCs w:val="24"/>
                <w:lang w:eastAsia="ru-UA"/>
              </w:rPr>
              <w:t xml:space="preserve"> «Нагодуй </w:t>
            </w:r>
            <w:proofErr w:type="spellStart"/>
            <w:r w:rsidRPr="00721841">
              <w:rPr>
                <w:rFonts w:ascii="Times New Roman" w:hAnsi="Times New Roman"/>
                <w:color w:val="000000"/>
                <w:sz w:val="24"/>
                <w:szCs w:val="24"/>
                <w:lang w:eastAsia="ru-UA"/>
              </w:rPr>
              <w:t>пухнастиків</w:t>
            </w:r>
            <w:proofErr w:type="spellEnd"/>
            <w:r w:rsidRPr="00721841">
              <w:rPr>
                <w:rFonts w:ascii="Times New Roman" w:hAnsi="Times New Roman"/>
                <w:color w:val="000000"/>
                <w:sz w:val="24"/>
                <w:szCs w:val="24"/>
                <w:lang w:eastAsia="ru-UA"/>
              </w:rPr>
              <w:t>»</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8</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proofErr w:type="spellStart"/>
            <w:r w:rsidRPr="00721841">
              <w:rPr>
                <w:rFonts w:ascii="Times New Roman" w:hAnsi="Times New Roman"/>
                <w:color w:val="000000"/>
                <w:sz w:val="24"/>
                <w:szCs w:val="24"/>
                <w:lang w:val="ru-UA" w:eastAsia="ru-UA"/>
              </w:rPr>
              <w:t>Розвивальна</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гра</w:t>
            </w:r>
            <w:proofErr w:type="spellEnd"/>
            <w:r w:rsidRPr="00721841">
              <w:rPr>
                <w:rFonts w:ascii="Times New Roman" w:hAnsi="Times New Roman"/>
                <w:color w:val="000000"/>
                <w:sz w:val="24"/>
                <w:szCs w:val="24"/>
                <w:lang w:val="ru-UA" w:eastAsia="ru-UA"/>
              </w:rPr>
              <w:t xml:space="preserve"> для комплексного </w:t>
            </w:r>
            <w:proofErr w:type="spellStart"/>
            <w:r w:rsidRPr="00721841">
              <w:rPr>
                <w:rFonts w:ascii="Times New Roman" w:hAnsi="Times New Roman"/>
                <w:color w:val="000000"/>
                <w:sz w:val="24"/>
                <w:szCs w:val="24"/>
                <w:lang w:val="ru-UA" w:eastAsia="ru-UA"/>
              </w:rPr>
              <w:t>розвитку</w:t>
            </w:r>
            <w:proofErr w:type="spellEnd"/>
            <w:r w:rsidRPr="00721841">
              <w:rPr>
                <w:rFonts w:ascii="Times New Roman" w:hAnsi="Times New Roman"/>
                <w:color w:val="000000"/>
                <w:sz w:val="24"/>
                <w:szCs w:val="24"/>
                <w:lang w:val="ru-UA" w:eastAsia="ru-UA"/>
              </w:rPr>
              <w:t xml:space="preserve"> " </w:t>
            </w:r>
            <w:proofErr w:type="spellStart"/>
            <w:r w:rsidRPr="00721841">
              <w:rPr>
                <w:rFonts w:ascii="Times New Roman" w:hAnsi="Times New Roman"/>
                <w:color w:val="000000"/>
                <w:sz w:val="24"/>
                <w:szCs w:val="24"/>
                <w:lang w:val="ru-UA" w:eastAsia="ru-UA"/>
              </w:rPr>
              <w:t>Спіймай</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колір</w:t>
            </w:r>
            <w:proofErr w:type="spellEnd"/>
            <w:r w:rsidRPr="00721841">
              <w:rPr>
                <w:rFonts w:ascii="Times New Roman" w:hAnsi="Times New Roman"/>
                <w:color w:val="000000"/>
                <w:sz w:val="24"/>
                <w:szCs w:val="24"/>
                <w:lang w:val="ru-UA" w:eastAsia="ru-UA"/>
              </w:rPr>
              <w:t>"</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9</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proofErr w:type="spellStart"/>
            <w:r w:rsidRPr="00721841">
              <w:rPr>
                <w:rFonts w:ascii="Times New Roman" w:hAnsi="Times New Roman"/>
                <w:color w:val="000000"/>
                <w:sz w:val="24"/>
                <w:szCs w:val="24"/>
                <w:lang w:val="ru-UA" w:eastAsia="ru-UA"/>
              </w:rPr>
              <w:t>Міні-розвивашка</w:t>
            </w:r>
            <w:proofErr w:type="spellEnd"/>
            <w:r w:rsidRPr="00721841">
              <w:rPr>
                <w:rFonts w:ascii="Times New Roman" w:hAnsi="Times New Roman"/>
                <w:color w:val="000000"/>
                <w:sz w:val="24"/>
                <w:szCs w:val="24"/>
                <w:lang w:val="ru-UA" w:eastAsia="ru-UA"/>
              </w:rPr>
              <w:t xml:space="preserve"> «У </w:t>
            </w:r>
            <w:proofErr w:type="spellStart"/>
            <w:r w:rsidRPr="00721841">
              <w:rPr>
                <w:rFonts w:ascii="Times New Roman" w:hAnsi="Times New Roman"/>
                <w:color w:val="000000"/>
                <w:sz w:val="24"/>
                <w:szCs w:val="24"/>
                <w:lang w:val="ru-UA" w:eastAsia="ru-UA"/>
              </w:rPr>
              <w:t>світі</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професій</w:t>
            </w:r>
            <w:proofErr w:type="spellEnd"/>
            <w:r w:rsidRPr="00721841">
              <w:rPr>
                <w:rFonts w:ascii="Times New Roman" w:hAnsi="Times New Roman"/>
                <w:color w:val="000000"/>
                <w:sz w:val="24"/>
                <w:szCs w:val="24"/>
                <w:lang w:val="ru-UA" w:eastAsia="ru-UA"/>
              </w:rPr>
              <w:t>»</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10</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proofErr w:type="spellStart"/>
            <w:r w:rsidRPr="00721841">
              <w:rPr>
                <w:rFonts w:ascii="Times New Roman" w:hAnsi="Times New Roman"/>
                <w:color w:val="000000"/>
                <w:sz w:val="24"/>
                <w:szCs w:val="24"/>
                <w:lang w:val="ru-UA" w:eastAsia="ru-UA"/>
              </w:rPr>
              <w:t>Набір</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кубиків</w:t>
            </w:r>
            <w:proofErr w:type="spellEnd"/>
            <w:r w:rsidRPr="00721841">
              <w:rPr>
                <w:rFonts w:ascii="Times New Roman" w:hAnsi="Times New Roman"/>
                <w:color w:val="000000"/>
                <w:sz w:val="24"/>
                <w:szCs w:val="24"/>
                <w:lang w:val="ru-UA" w:eastAsia="ru-UA"/>
              </w:rPr>
              <w:t xml:space="preserve"> з </w:t>
            </w:r>
            <w:proofErr w:type="spellStart"/>
            <w:r w:rsidRPr="00721841">
              <w:rPr>
                <w:rFonts w:ascii="Times New Roman" w:hAnsi="Times New Roman"/>
                <w:color w:val="000000"/>
                <w:sz w:val="24"/>
                <w:szCs w:val="24"/>
                <w:lang w:val="ru-UA" w:eastAsia="ru-UA"/>
              </w:rPr>
              <w:t>сюжетними</w:t>
            </w:r>
            <w:proofErr w:type="spellEnd"/>
            <w:r w:rsidRPr="00721841">
              <w:rPr>
                <w:rFonts w:ascii="Times New Roman" w:hAnsi="Times New Roman"/>
                <w:color w:val="000000"/>
                <w:sz w:val="24"/>
                <w:szCs w:val="24"/>
                <w:lang w:val="ru-UA" w:eastAsia="ru-UA"/>
              </w:rPr>
              <w:t xml:space="preserve"> та </w:t>
            </w:r>
            <w:proofErr w:type="spellStart"/>
            <w:r w:rsidRPr="00721841">
              <w:rPr>
                <w:rFonts w:ascii="Times New Roman" w:hAnsi="Times New Roman"/>
                <w:color w:val="000000"/>
                <w:sz w:val="24"/>
                <w:szCs w:val="24"/>
                <w:lang w:val="ru-UA" w:eastAsia="ru-UA"/>
              </w:rPr>
              <w:t>предметними</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малюнками</w:t>
            </w:r>
            <w:proofErr w:type="spellEnd"/>
            <w:r w:rsidRPr="00721841">
              <w:rPr>
                <w:rFonts w:ascii="Times New Roman" w:hAnsi="Times New Roman"/>
                <w:color w:val="000000"/>
                <w:sz w:val="24"/>
                <w:szCs w:val="24"/>
                <w:lang w:val="ru-UA" w:eastAsia="ru-UA"/>
              </w:rPr>
              <w:t xml:space="preserve"> "Кубики </w:t>
            </w:r>
            <w:proofErr w:type="spellStart"/>
            <w:r w:rsidRPr="00721841">
              <w:rPr>
                <w:rFonts w:ascii="Times New Roman" w:hAnsi="Times New Roman"/>
                <w:color w:val="000000"/>
                <w:sz w:val="24"/>
                <w:szCs w:val="24"/>
                <w:lang w:val="ru-UA" w:eastAsia="ru-UA"/>
              </w:rPr>
              <w:t>історій</w:t>
            </w:r>
            <w:proofErr w:type="spellEnd"/>
            <w:r w:rsidRPr="00721841">
              <w:rPr>
                <w:rFonts w:ascii="Times New Roman" w:hAnsi="Times New Roman"/>
                <w:color w:val="000000"/>
                <w:sz w:val="24"/>
                <w:szCs w:val="24"/>
                <w:lang w:val="ru-UA" w:eastAsia="ru-UA"/>
              </w:rPr>
              <w:t xml:space="preserve">" (6 </w:t>
            </w:r>
            <w:proofErr w:type="spellStart"/>
            <w:r w:rsidRPr="00721841">
              <w:rPr>
                <w:rFonts w:ascii="Times New Roman" w:hAnsi="Times New Roman"/>
                <w:color w:val="000000"/>
                <w:sz w:val="24"/>
                <w:szCs w:val="24"/>
                <w:lang w:val="ru-UA" w:eastAsia="ru-UA"/>
              </w:rPr>
              <w:t>шт</w:t>
            </w:r>
            <w:proofErr w:type="spellEnd"/>
            <w:r w:rsidRPr="00721841">
              <w:rPr>
                <w:rFonts w:ascii="Times New Roman" w:hAnsi="Times New Roman"/>
                <w:color w:val="000000"/>
                <w:sz w:val="24"/>
                <w:szCs w:val="24"/>
                <w:lang w:val="ru-UA" w:eastAsia="ru-UA"/>
              </w:rPr>
              <w:t>)</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11</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proofErr w:type="spellStart"/>
            <w:r w:rsidRPr="00721841">
              <w:rPr>
                <w:rFonts w:ascii="Times New Roman" w:hAnsi="Times New Roman"/>
                <w:color w:val="000000"/>
                <w:sz w:val="24"/>
                <w:szCs w:val="24"/>
                <w:lang w:val="ru-UA" w:eastAsia="ru-UA"/>
              </w:rPr>
              <w:t>Гра</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настільна</w:t>
            </w:r>
            <w:proofErr w:type="spellEnd"/>
            <w:r w:rsidRPr="00721841">
              <w:rPr>
                <w:rFonts w:ascii="Times New Roman" w:hAnsi="Times New Roman"/>
                <w:color w:val="000000"/>
                <w:sz w:val="24"/>
                <w:szCs w:val="24"/>
                <w:lang w:val="ru-UA" w:eastAsia="ru-UA"/>
              </w:rPr>
              <w:t xml:space="preserve"> </w:t>
            </w:r>
            <w:r w:rsidRPr="00721841">
              <w:rPr>
                <w:rFonts w:ascii="Times New Roman" w:hAnsi="Times New Roman"/>
                <w:color w:val="000000"/>
                <w:sz w:val="24"/>
                <w:szCs w:val="24"/>
                <w:lang w:eastAsia="ru-UA"/>
              </w:rPr>
              <w:t xml:space="preserve">типу </w:t>
            </w:r>
            <w:proofErr w:type="spellStart"/>
            <w:r w:rsidRPr="00721841">
              <w:rPr>
                <w:rFonts w:ascii="Times New Roman" w:hAnsi="Times New Roman"/>
                <w:color w:val="000000"/>
                <w:sz w:val="24"/>
                <w:szCs w:val="24"/>
                <w:lang w:eastAsia="ru-UA"/>
              </w:rPr>
              <w:t>Мемо</w:t>
            </w:r>
            <w:proofErr w:type="spellEnd"/>
            <w:r w:rsidRPr="00721841">
              <w:rPr>
                <w:rFonts w:ascii="Times New Roman" w:hAnsi="Times New Roman"/>
                <w:color w:val="000000"/>
                <w:sz w:val="24"/>
                <w:szCs w:val="24"/>
                <w:lang w:eastAsia="ru-UA"/>
              </w:rPr>
              <w:t xml:space="preserve"> </w:t>
            </w:r>
            <w:r w:rsidRPr="00721841">
              <w:rPr>
                <w:rFonts w:ascii="Times New Roman" w:hAnsi="Times New Roman"/>
                <w:color w:val="000000"/>
                <w:sz w:val="24"/>
                <w:szCs w:val="24"/>
                <w:lang w:val="ru-UA" w:eastAsia="ru-UA"/>
              </w:rPr>
              <w:t>"</w:t>
            </w:r>
            <w:proofErr w:type="spellStart"/>
            <w:r w:rsidRPr="00721841">
              <w:rPr>
                <w:rFonts w:ascii="Times New Roman" w:hAnsi="Times New Roman"/>
                <w:color w:val="000000"/>
                <w:sz w:val="24"/>
                <w:szCs w:val="24"/>
                <w:lang w:val="ru-UA" w:eastAsia="ru-UA"/>
              </w:rPr>
              <w:t>Forest</w:t>
            </w:r>
            <w:proofErr w:type="spellEnd"/>
            <w:r w:rsidRPr="00721841">
              <w:rPr>
                <w:rFonts w:ascii="Times New Roman" w:hAnsi="Times New Roman"/>
                <w:color w:val="000000"/>
                <w:sz w:val="24"/>
                <w:szCs w:val="24"/>
                <w:lang w:val="ru-UA" w:eastAsia="ru-UA"/>
              </w:rPr>
              <w:t xml:space="preserve"> </w:t>
            </w:r>
            <w:proofErr w:type="spellStart"/>
            <w:r w:rsidRPr="00721841">
              <w:rPr>
                <w:rFonts w:ascii="Times New Roman" w:hAnsi="Times New Roman"/>
                <w:color w:val="000000"/>
                <w:sz w:val="24"/>
                <w:szCs w:val="24"/>
                <w:lang w:val="ru-UA" w:eastAsia="ru-UA"/>
              </w:rPr>
              <w:t>Duo</w:t>
            </w:r>
            <w:proofErr w:type="spellEnd"/>
            <w:r w:rsidRPr="00721841">
              <w:rPr>
                <w:rFonts w:ascii="Times New Roman" w:hAnsi="Times New Roman"/>
                <w:color w:val="000000"/>
                <w:sz w:val="24"/>
                <w:szCs w:val="24"/>
                <w:lang w:val="ru-UA" w:eastAsia="ru-UA"/>
              </w:rPr>
              <w:t>"</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12</w:t>
            </w:r>
          </w:p>
        </w:tc>
        <w:tc>
          <w:tcPr>
            <w:tcW w:w="4632" w:type="dxa"/>
            <w:tcBorders>
              <w:bottom w:val="single" w:sz="4" w:space="0" w:color="auto"/>
            </w:tcBorders>
            <w:vAlign w:val="center"/>
          </w:tcPr>
          <w:p w:rsidR="00721841" w:rsidRPr="00721841" w:rsidRDefault="00721841" w:rsidP="00721841">
            <w:pPr>
              <w:spacing w:after="0" w:line="240" w:lineRule="auto"/>
              <w:rPr>
                <w:rFonts w:ascii="Times New Roman" w:hAnsi="Times New Roman" w:cs="Times New Roman"/>
                <w:sz w:val="24"/>
                <w:szCs w:val="24"/>
              </w:rPr>
            </w:pPr>
            <w:r w:rsidRPr="00721841">
              <w:rPr>
                <w:rFonts w:ascii="Times New Roman" w:hAnsi="Times New Roman"/>
                <w:color w:val="000000"/>
                <w:sz w:val="24"/>
                <w:szCs w:val="24"/>
                <w:lang w:eastAsia="ru-UA"/>
              </w:rPr>
              <w:t xml:space="preserve">Настільна гра для вивчення часу </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13</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color w:val="000000"/>
                <w:sz w:val="24"/>
                <w:szCs w:val="24"/>
                <w:lang w:eastAsia="ru-UA"/>
              </w:rPr>
              <w:t xml:space="preserve">Розвиваюча гра </w:t>
            </w:r>
            <w:proofErr w:type="spellStart"/>
            <w:r w:rsidRPr="00721841">
              <w:rPr>
                <w:rFonts w:ascii="Times New Roman" w:hAnsi="Times New Roman"/>
                <w:color w:val="000000"/>
                <w:sz w:val="24"/>
                <w:szCs w:val="24"/>
                <w:lang w:eastAsia="ru-UA"/>
              </w:rPr>
              <w:t>Ментал</w:t>
            </w:r>
            <w:proofErr w:type="spellEnd"/>
            <w:r w:rsidRPr="00721841">
              <w:rPr>
                <w:rFonts w:ascii="Times New Roman" w:hAnsi="Times New Roman"/>
                <w:color w:val="000000"/>
                <w:sz w:val="24"/>
                <w:szCs w:val="24"/>
                <w:lang w:eastAsia="ru-UA"/>
              </w:rPr>
              <w:t xml:space="preserve"> </w:t>
            </w:r>
            <w:proofErr w:type="spellStart"/>
            <w:r w:rsidRPr="00721841">
              <w:rPr>
                <w:rFonts w:ascii="Times New Roman" w:hAnsi="Times New Roman"/>
                <w:color w:val="000000"/>
                <w:sz w:val="24"/>
                <w:szCs w:val="24"/>
                <w:lang w:eastAsia="ru-UA"/>
              </w:rPr>
              <w:t>Блокс</w:t>
            </w:r>
            <w:proofErr w:type="spellEnd"/>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14</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bCs/>
                <w:color w:val="000000"/>
                <w:sz w:val="24"/>
                <w:szCs w:val="24"/>
                <w:lang w:eastAsia="ru-UA"/>
              </w:rPr>
              <w:t xml:space="preserve">Набір </w:t>
            </w:r>
            <w:proofErr w:type="spellStart"/>
            <w:r w:rsidRPr="00721841">
              <w:rPr>
                <w:rFonts w:ascii="Times New Roman" w:hAnsi="Times New Roman"/>
                <w:bCs/>
                <w:color w:val="000000"/>
                <w:sz w:val="24"/>
                <w:szCs w:val="24"/>
                <w:lang w:eastAsia="ru-UA"/>
              </w:rPr>
              <w:t>Арома</w:t>
            </w:r>
            <w:proofErr w:type="spellEnd"/>
            <w:r w:rsidRPr="00721841">
              <w:rPr>
                <w:rFonts w:ascii="Times New Roman" w:hAnsi="Times New Roman"/>
                <w:bCs/>
                <w:color w:val="000000"/>
                <w:sz w:val="24"/>
                <w:szCs w:val="24"/>
                <w:lang w:eastAsia="ru-UA"/>
              </w:rPr>
              <w:t xml:space="preserve"> Лото з баночками та картками</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15</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bCs/>
                <w:color w:val="000000"/>
                <w:sz w:val="24"/>
                <w:szCs w:val="24"/>
                <w:lang w:eastAsia="ru-UA"/>
              </w:rPr>
              <w:t>Дерев'яна гра Кольорове доміно для дітей</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16</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bCs/>
                <w:color w:val="000000"/>
                <w:sz w:val="24"/>
                <w:szCs w:val="24"/>
                <w:lang w:eastAsia="ru-UA"/>
              </w:rPr>
              <w:t>Настільна гра IQ ХОХО</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17</w:t>
            </w:r>
          </w:p>
        </w:tc>
        <w:tc>
          <w:tcPr>
            <w:tcW w:w="4632" w:type="dxa"/>
            <w:tcBorders>
              <w:bottom w:val="single" w:sz="4" w:space="0" w:color="auto"/>
            </w:tcBorders>
            <w:vAlign w:val="center"/>
          </w:tcPr>
          <w:p w:rsidR="00721841" w:rsidRPr="00721841" w:rsidRDefault="00721841" w:rsidP="00721841">
            <w:pPr>
              <w:spacing w:after="0" w:line="240" w:lineRule="auto"/>
              <w:rPr>
                <w:rFonts w:ascii="Times New Roman" w:hAnsi="Times New Roman" w:cs="Times New Roman"/>
                <w:sz w:val="24"/>
                <w:szCs w:val="24"/>
              </w:rPr>
            </w:pPr>
            <w:r w:rsidRPr="00721841">
              <w:rPr>
                <w:rFonts w:ascii="Times New Roman" w:hAnsi="Times New Roman"/>
                <w:bCs/>
                <w:color w:val="000000"/>
                <w:sz w:val="24"/>
                <w:szCs w:val="24"/>
                <w:lang w:eastAsia="ru-UA"/>
              </w:rPr>
              <w:t>Настільний футбол</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18</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bCs/>
                <w:color w:val="000000"/>
                <w:sz w:val="24"/>
                <w:szCs w:val="24"/>
                <w:lang w:eastAsia="ru-UA"/>
              </w:rPr>
              <w:t xml:space="preserve">Настільна гра - </w:t>
            </w:r>
            <w:r w:rsidRPr="00721841">
              <w:rPr>
                <w:rFonts w:ascii="Times New Roman" w:hAnsi="Times New Roman"/>
                <w:bCs/>
                <w:color w:val="000000"/>
                <w:sz w:val="24"/>
                <w:szCs w:val="24"/>
                <w:lang w:val="en-US" w:eastAsia="ru-UA"/>
              </w:rPr>
              <w:t>CORTEX</w:t>
            </w:r>
            <w:r w:rsidRPr="00721841">
              <w:rPr>
                <w:rFonts w:ascii="Times New Roman" w:hAnsi="Times New Roman"/>
                <w:bCs/>
                <w:color w:val="000000"/>
                <w:sz w:val="24"/>
                <w:szCs w:val="24"/>
                <w:lang w:eastAsia="ru-UA"/>
              </w:rPr>
              <w:t xml:space="preserve"> 2 </w:t>
            </w:r>
            <w:r w:rsidRPr="00721841">
              <w:rPr>
                <w:rFonts w:ascii="Times New Roman" w:hAnsi="Times New Roman"/>
                <w:bCs/>
                <w:color w:val="000000"/>
                <w:sz w:val="24"/>
                <w:szCs w:val="24"/>
                <w:lang w:val="en-US" w:eastAsia="ru-UA"/>
              </w:rPr>
              <w:t>CHALLENGE</w:t>
            </w:r>
            <w:r w:rsidRPr="00721841">
              <w:rPr>
                <w:rFonts w:ascii="Times New Roman" w:hAnsi="Times New Roman"/>
                <w:bCs/>
                <w:color w:val="000000"/>
                <w:sz w:val="24"/>
                <w:szCs w:val="24"/>
                <w:lang w:eastAsia="ru-UA"/>
              </w:rPr>
              <w:t xml:space="preserve"> </w:t>
            </w:r>
            <w:r w:rsidRPr="00721841">
              <w:rPr>
                <w:rFonts w:ascii="Times New Roman" w:hAnsi="Times New Roman"/>
                <w:bCs/>
                <w:color w:val="000000"/>
                <w:sz w:val="24"/>
                <w:szCs w:val="24"/>
                <w:lang w:val="en-US" w:eastAsia="ru-UA"/>
              </w:rPr>
              <w:t>KIDS</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t>19</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bCs/>
                <w:color w:val="000000"/>
                <w:sz w:val="24"/>
                <w:szCs w:val="24"/>
                <w:lang w:eastAsia="ru-UA"/>
              </w:rPr>
              <w:t>Настільна гра Мемка-мімка2</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604" w:type="dxa"/>
            <w:tcBorders>
              <w:bottom w:val="single" w:sz="4" w:space="0" w:color="auto"/>
            </w:tcBorders>
            <w:vAlign w:val="center"/>
          </w:tcPr>
          <w:p w:rsidR="00721841" w:rsidRPr="00AB0C05" w:rsidRDefault="00721841" w:rsidP="00721841">
            <w:pPr>
              <w:pStyle w:val="aa"/>
              <w:ind w:left="-108" w:right="-108"/>
              <w:jc w:val="center"/>
              <w:rPr>
                <w:color w:val="000000"/>
                <w:sz w:val="24"/>
                <w:szCs w:val="24"/>
                <w:lang w:val="uk-UA"/>
              </w:rPr>
            </w:pPr>
            <w:r>
              <w:rPr>
                <w:color w:val="000000"/>
                <w:sz w:val="24"/>
                <w:szCs w:val="24"/>
                <w:lang w:val="uk-UA"/>
              </w:rPr>
              <w:lastRenderedPageBreak/>
              <w:t>20</w:t>
            </w:r>
          </w:p>
        </w:tc>
        <w:tc>
          <w:tcPr>
            <w:tcW w:w="4632" w:type="dxa"/>
            <w:tcBorders>
              <w:bottom w:val="single" w:sz="4" w:space="0" w:color="auto"/>
            </w:tcBorders>
            <w:vAlign w:val="center"/>
          </w:tcPr>
          <w:p w:rsidR="00721841" w:rsidRPr="00721841" w:rsidRDefault="00721841" w:rsidP="00721841">
            <w:pPr>
              <w:jc w:val="both"/>
              <w:rPr>
                <w:rFonts w:ascii="Times New Roman" w:hAnsi="Times New Roman" w:cs="Times New Roman"/>
                <w:sz w:val="24"/>
                <w:szCs w:val="24"/>
              </w:rPr>
            </w:pPr>
            <w:r w:rsidRPr="00721841">
              <w:rPr>
                <w:rFonts w:ascii="Times New Roman" w:hAnsi="Times New Roman"/>
                <w:bCs/>
                <w:color w:val="000000"/>
                <w:sz w:val="24"/>
                <w:szCs w:val="24"/>
                <w:lang w:eastAsia="ru-UA"/>
              </w:rPr>
              <w:t xml:space="preserve">Логічна гра для дітей </w:t>
            </w:r>
            <w:proofErr w:type="spellStart"/>
            <w:r w:rsidRPr="00721841">
              <w:rPr>
                <w:rFonts w:ascii="Times New Roman" w:hAnsi="Times New Roman"/>
                <w:bCs/>
                <w:color w:val="000000"/>
                <w:sz w:val="24"/>
                <w:szCs w:val="24"/>
                <w:lang w:eastAsia="ru-UA"/>
              </w:rPr>
              <w:t>Судоку</w:t>
            </w:r>
            <w:proofErr w:type="spellEnd"/>
            <w:r w:rsidRPr="00721841">
              <w:rPr>
                <w:rFonts w:ascii="Times New Roman" w:hAnsi="Times New Roman"/>
                <w:bCs/>
                <w:color w:val="000000"/>
                <w:sz w:val="24"/>
                <w:szCs w:val="24"/>
                <w:lang w:eastAsia="ru-UA"/>
              </w:rPr>
              <w:t xml:space="preserve"> Геометричні фігури</w:t>
            </w:r>
          </w:p>
        </w:tc>
        <w:tc>
          <w:tcPr>
            <w:tcW w:w="708" w:type="dxa"/>
            <w:tcBorders>
              <w:bottom w:val="single" w:sz="4" w:space="0" w:color="auto"/>
            </w:tcBorders>
            <w:vAlign w:val="center"/>
          </w:tcPr>
          <w:p w:rsidR="00721841" w:rsidRPr="00AB0C05" w:rsidRDefault="00721841" w:rsidP="00721841">
            <w:pPr>
              <w:pStyle w:val="aa"/>
              <w:ind w:left="-72" w:right="-108"/>
              <w:rPr>
                <w:color w:val="000000"/>
                <w:sz w:val="24"/>
                <w:szCs w:val="24"/>
                <w:lang w:val="uk-UA"/>
              </w:rPr>
            </w:pPr>
            <w:r>
              <w:rPr>
                <w:color w:val="000000"/>
                <w:sz w:val="24"/>
                <w:szCs w:val="24"/>
                <w:lang w:val="uk-UA"/>
              </w:rPr>
              <w:t>шт.</w:t>
            </w:r>
          </w:p>
        </w:tc>
        <w:tc>
          <w:tcPr>
            <w:tcW w:w="567" w:type="dxa"/>
            <w:tcBorders>
              <w:bottom w:val="single" w:sz="4" w:space="0" w:color="auto"/>
            </w:tcBorders>
            <w:vAlign w:val="center"/>
          </w:tcPr>
          <w:p w:rsidR="00721841" w:rsidRPr="00AB0C05" w:rsidRDefault="00721841" w:rsidP="00721841">
            <w:pP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2117" w:type="dxa"/>
            <w:tcBorders>
              <w:bottom w:val="single" w:sz="4" w:space="0" w:color="auto"/>
            </w:tcBorders>
            <w:vAlign w:val="center"/>
          </w:tcPr>
          <w:p w:rsidR="00721841" w:rsidRPr="00AB0C05" w:rsidRDefault="00721841" w:rsidP="00721841">
            <w:pPr>
              <w:jc w:val="center"/>
              <w:rPr>
                <w:rFonts w:ascii="Times New Roman" w:hAnsi="Times New Roman" w:cs="Times New Roman"/>
                <w:color w:val="000000"/>
                <w:sz w:val="24"/>
                <w:szCs w:val="24"/>
              </w:rPr>
            </w:pP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8628" w:type="dxa"/>
            <w:gridSpan w:val="5"/>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r>
              <w:rPr>
                <w:rFonts w:ascii="Times New Roman" w:hAnsi="Times New Roman" w:cs="Times New Roman"/>
                <w:color w:val="000000"/>
                <w:sz w:val="24"/>
                <w:szCs w:val="24"/>
              </w:rPr>
              <w:t>Разом</w:t>
            </w: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r w:rsidR="00721841" w:rsidRPr="00AB0C05" w:rsidTr="00721841">
        <w:trPr>
          <w:trHeight w:val="376"/>
          <w:jc w:val="center"/>
        </w:trPr>
        <w:tc>
          <w:tcPr>
            <w:tcW w:w="8628" w:type="dxa"/>
            <w:gridSpan w:val="5"/>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r>
              <w:rPr>
                <w:rFonts w:ascii="Times New Roman" w:hAnsi="Times New Roman" w:cs="Times New Roman"/>
                <w:color w:val="000000"/>
                <w:sz w:val="24"/>
                <w:szCs w:val="24"/>
              </w:rPr>
              <w:t>У тому числі ПДВ</w:t>
            </w:r>
          </w:p>
        </w:tc>
        <w:tc>
          <w:tcPr>
            <w:tcW w:w="1587" w:type="dxa"/>
            <w:tcBorders>
              <w:bottom w:val="single" w:sz="4" w:space="0" w:color="auto"/>
            </w:tcBorders>
            <w:vAlign w:val="center"/>
          </w:tcPr>
          <w:p w:rsidR="00721841" w:rsidRPr="00AB0C05" w:rsidRDefault="00721841" w:rsidP="00721841">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bookmarkEnd w:id="2"/>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3F583A" w:rsidP="003F583A">
      <w:pPr>
        <w:tabs>
          <w:tab w:val="left" w:pos="373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2171A"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0598B"/>
    <w:rsid w:val="00032457"/>
    <w:rsid w:val="00050F70"/>
    <w:rsid w:val="00051E21"/>
    <w:rsid w:val="000860C0"/>
    <w:rsid w:val="000B4A49"/>
    <w:rsid w:val="000C139F"/>
    <w:rsid w:val="000D5736"/>
    <w:rsid w:val="001208F2"/>
    <w:rsid w:val="0016095F"/>
    <w:rsid w:val="001E40EF"/>
    <w:rsid w:val="001F4FBF"/>
    <w:rsid w:val="00210817"/>
    <w:rsid w:val="0036556A"/>
    <w:rsid w:val="00395F06"/>
    <w:rsid w:val="003E0C2A"/>
    <w:rsid w:val="003F583A"/>
    <w:rsid w:val="00416287"/>
    <w:rsid w:val="004F03D1"/>
    <w:rsid w:val="004F71C7"/>
    <w:rsid w:val="00556ED7"/>
    <w:rsid w:val="00583666"/>
    <w:rsid w:val="00592FAC"/>
    <w:rsid w:val="005B1F7D"/>
    <w:rsid w:val="005F5433"/>
    <w:rsid w:val="00696CAC"/>
    <w:rsid w:val="006B0348"/>
    <w:rsid w:val="0072171A"/>
    <w:rsid w:val="00721841"/>
    <w:rsid w:val="00751896"/>
    <w:rsid w:val="00755AFE"/>
    <w:rsid w:val="007D17F5"/>
    <w:rsid w:val="007D1A1F"/>
    <w:rsid w:val="007E04CA"/>
    <w:rsid w:val="007F7EDA"/>
    <w:rsid w:val="00904B90"/>
    <w:rsid w:val="00910F48"/>
    <w:rsid w:val="00925D11"/>
    <w:rsid w:val="00965C0F"/>
    <w:rsid w:val="009D012A"/>
    <w:rsid w:val="00AB0C05"/>
    <w:rsid w:val="00AB6D7A"/>
    <w:rsid w:val="00AC07BD"/>
    <w:rsid w:val="00AD2D28"/>
    <w:rsid w:val="00B35794"/>
    <w:rsid w:val="00B5088F"/>
    <w:rsid w:val="00B648FB"/>
    <w:rsid w:val="00BD3A9D"/>
    <w:rsid w:val="00CC2552"/>
    <w:rsid w:val="00D02FEB"/>
    <w:rsid w:val="00D560D8"/>
    <w:rsid w:val="00E05BEB"/>
    <w:rsid w:val="00E0791D"/>
    <w:rsid w:val="00E97304"/>
    <w:rsid w:val="00EE3333"/>
    <w:rsid w:val="00F013D3"/>
    <w:rsid w:val="00F329D6"/>
    <w:rsid w:val="00F40185"/>
    <w:rsid w:val="00F57113"/>
    <w:rsid w:val="00F600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30D06"/>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 w:type="paragraph" w:styleId="ac">
    <w:name w:val="List Paragraph"/>
    <w:basedOn w:val="a"/>
    <w:uiPriority w:val="34"/>
    <w:qFormat/>
    <w:rsid w:val="007218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finance.assoc@nuos.edu.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4DE84-C30F-4E65-85E6-98A93E8B1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1850</Words>
  <Characters>10551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2025-10-27T13:14:00Z</dcterms:created>
  <dcterms:modified xsi:type="dcterms:W3CDTF">2025-10-27T13:14:00Z</dcterms:modified>
</cp:coreProperties>
</file>