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w:t>
      </w:r>
      <w:r w:rsidR="001E3F31">
        <w:rPr>
          <w:rFonts w:ascii="Times New Roman" w:eastAsia="Times New Roman" w:hAnsi="Times New Roman" w:cs="Times New Roman"/>
          <w:sz w:val="24"/>
          <w:szCs w:val="24"/>
        </w:rPr>
        <w:t>05</w:t>
      </w:r>
      <w:r w:rsidR="00B53EB6">
        <w:rPr>
          <w:rFonts w:ascii="Times New Roman" w:eastAsia="Times New Roman" w:hAnsi="Times New Roman" w:cs="Times New Roman"/>
          <w:sz w:val="24"/>
          <w:szCs w:val="24"/>
        </w:rPr>
        <w:t xml:space="preserve"> </w:t>
      </w:r>
      <w:r w:rsidR="001E3F31">
        <w:rPr>
          <w:rFonts w:ascii="Times New Roman" w:eastAsia="Times New Roman" w:hAnsi="Times New Roman" w:cs="Times New Roman"/>
          <w:sz w:val="24"/>
          <w:szCs w:val="24"/>
        </w:rPr>
        <w:t>травня</w:t>
      </w:r>
      <w:r w:rsidR="00B53EB6">
        <w:rPr>
          <w:rFonts w:ascii="Times New Roman" w:eastAsia="Times New Roman" w:hAnsi="Times New Roman" w:cs="Times New Roman"/>
          <w:sz w:val="24"/>
          <w:szCs w:val="24"/>
        </w:rPr>
        <w:t xml:space="preserve"> </w:t>
      </w:r>
      <w:r w:rsidR="007E04CA">
        <w:rPr>
          <w:rFonts w:ascii="Times New Roman" w:eastAsia="Times New Roman" w:hAnsi="Times New Roman" w:cs="Times New Roman"/>
          <w:sz w:val="24"/>
          <w:szCs w:val="24"/>
        </w:rPr>
        <w:t>_</w:t>
      </w:r>
      <w:r w:rsidRPr="00904B90">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1E3F31" w:rsidRPr="001E3F31">
        <w:rPr>
          <w:rFonts w:ascii="Times New Roman" w:hAnsi="Times New Roman" w:cs="Times New Roman"/>
          <w:sz w:val="24"/>
          <w:szCs w:val="24"/>
        </w:rPr>
        <w:t>Навчально-діагностичні набори</w:t>
      </w:r>
      <w:r w:rsidR="001E3F31" w:rsidRPr="001E3F31">
        <w:rPr>
          <w:rFonts w:ascii="Times New Roman" w:hAnsi="Times New Roman" w:cs="Times New Roman"/>
          <w:sz w:val="24"/>
          <w:szCs w:val="24"/>
          <w:lang w:eastAsia="zh-CN"/>
        </w:rPr>
        <w:t xml:space="preserve"> </w:t>
      </w:r>
      <w:r w:rsidR="001E3F31" w:rsidRPr="001E3F31">
        <w:rPr>
          <w:rFonts w:ascii="Times New Roman" w:hAnsi="Times New Roman" w:cs="Times New Roman"/>
          <w:sz w:val="24"/>
          <w:szCs w:val="24"/>
        </w:rPr>
        <w:t xml:space="preserve">для оцінювання когнітивних функцій , Балансувальні </w:t>
      </w:r>
      <w:proofErr w:type="spellStart"/>
      <w:r w:rsidR="001E3F31" w:rsidRPr="001E3F31">
        <w:rPr>
          <w:rFonts w:ascii="Times New Roman" w:hAnsi="Times New Roman" w:cs="Times New Roman"/>
          <w:sz w:val="24"/>
          <w:szCs w:val="24"/>
        </w:rPr>
        <w:t>нейро</w:t>
      </w:r>
      <w:proofErr w:type="spellEnd"/>
      <w:r w:rsidR="001E3F31" w:rsidRPr="001E3F31">
        <w:rPr>
          <w:rFonts w:ascii="Times New Roman" w:hAnsi="Times New Roman" w:cs="Times New Roman"/>
          <w:sz w:val="24"/>
          <w:szCs w:val="24"/>
        </w:rPr>
        <w:t xml:space="preserve"> - доріжки, </w:t>
      </w:r>
      <w:r w:rsidR="001E3F31" w:rsidRPr="001E3F31">
        <w:rPr>
          <w:rFonts w:ascii="Times New Roman" w:hAnsi="Times New Roman" w:cs="Times New Roman"/>
          <w:color w:val="1A1A1A"/>
          <w:kern w:val="36"/>
          <w:sz w:val="24"/>
          <w:szCs w:val="24"/>
        </w:rPr>
        <w:t>Обтяжуючі сенсорні іграшки Вуж, Обтяжені сенсорні</w:t>
      </w:r>
      <w:r w:rsidR="001E3F31" w:rsidRPr="00ED1ADC">
        <w:rPr>
          <w:rFonts w:ascii="Times New Roman" w:hAnsi="Times New Roman" w:cs="Times New Roman"/>
          <w:b/>
          <w:color w:val="1A1A1A"/>
          <w:kern w:val="36"/>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B53EB6">
        <w:rPr>
          <w:rFonts w:ascii="Times New Roman" w:eastAsia="Times New Roman" w:hAnsi="Times New Roman" w:cs="Times New Roman"/>
          <w:sz w:val="24"/>
          <w:szCs w:val="24"/>
        </w:rPr>
        <w:t>8</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B53EB6">
        <w:rPr>
          <w:rFonts w:ascii="Times New Roman" w:eastAsia="Times New Roman" w:hAnsi="Times New Roman" w:cs="Times New Roman"/>
          <w:sz w:val="24"/>
          <w:szCs w:val="24"/>
        </w:rPr>
        <w:t xml:space="preserve">сертифікатів якості </w:t>
      </w:r>
      <w:r w:rsidRPr="00B53EB6">
        <w:rPr>
          <w:rFonts w:ascii="Times New Roman" w:eastAsia="Times New Roman" w:hAnsi="Times New Roman" w:cs="Times New Roman"/>
          <w:sz w:val="24"/>
          <w:szCs w:val="24"/>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акт</w:t>
      </w:r>
      <w:r w:rsidR="0094226A">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001E3F31">
        <w:rPr>
          <w:rFonts w:ascii="Times New Roman" w:eastAsia="Times New Roman" w:hAnsi="Times New Roman" w:cs="Times New Roman"/>
          <w:sz w:val="24"/>
          <w:szCs w:val="24"/>
        </w:rPr>
        <w:t>05</w:t>
      </w:r>
      <w:r w:rsidRPr="00D02FEB">
        <w:rPr>
          <w:rFonts w:ascii="Times New Roman" w:eastAsia="Times New Roman" w:hAnsi="Times New Roman" w:cs="Times New Roman"/>
          <w:sz w:val="24"/>
          <w:szCs w:val="24"/>
        </w:rPr>
        <w:t>.</w:t>
      </w:r>
      <w:r w:rsidR="00B53EB6">
        <w:rPr>
          <w:rFonts w:ascii="Times New Roman" w:eastAsia="Times New Roman" w:hAnsi="Times New Roman" w:cs="Times New Roman"/>
          <w:sz w:val="24"/>
          <w:szCs w:val="24"/>
        </w:rPr>
        <w:t>0</w:t>
      </w:r>
      <w:r w:rsidR="001E3F31">
        <w:rPr>
          <w:rFonts w:ascii="Times New Roman" w:eastAsia="Times New Roman" w:hAnsi="Times New Roman" w:cs="Times New Roman"/>
          <w:sz w:val="24"/>
          <w:szCs w:val="24"/>
        </w:rPr>
        <w:t>5</w:t>
      </w:r>
      <w:r w:rsidRPr="00D02FEB">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434952" w:rsidRPr="00EB504E" w:rsidRDefault="00434952"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EB504E">
        <w:rPr>
          <w:rFonts w:ascii="Times New Roman" w:eastAsia="Times New Roman" w:hAnsi="Times New Roman" w:cs="Times New Roman"/>
          <w:sz w:val="24"/>
          <w:szCs w:val="24"/>
        </w:rPr>
        <w:t xml:space="preserve">Додаток 2 </w:t>
      </w:r>
      <w:r w:rsidR="00EB504E" w:rsidRPr="00EB504E">
        <w:rPr>
          <w:rFonts w:ascii="Times New Roman" w:eastAsia="Times New Roman" w:hAnsi="Times New Roman" w:cs="Times New Roman"/>
          <w:sz w:val="24"/>
          <w:szCs w:val="24"/>
        </w:rPr>
        <w:t>–</w:t>
      </w:r>
      <w:r w:rsidRPr="00EB504E">
        <w:rPr>
          <w:rFonts w:ascii="Times New Roman" w:eastAsia="Times New Roman" w:hAnsi="Times New Roman" w:cs="Times New Roman"/>
          <w:sz w:val="24"/>
          <w:szCs w:val="24"/>
        </w:rPr>
        <w:t xml:space="preserve"> </w:t>
      </w:r>
      <w:r w:rsidR="00EB504E" w:rsidRPr="00EB504E">
        <w:rPr>
          <w:rFonts w:ascii="Times New Roman" w:eastAsia="Times New Roman" w:hAnsi="Times New Roman" w:cs="Times New Roman"/>
          <w:sz w:val="24"/>
          <w:szCs w:val="24"/>
        </w:rPr>
        <w:t>Адреси поставки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2"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327CA3">
        <w:rPr>
          <w:rFonts w:ascii="Times New Roman" w:eastAsia="Times New Roman" w:hAnsi="Times New Roman" w:cs="Times New Roman"/>
          <w:sz w:val="24"/>
          <w:szCs w:val="24"/>
        </w:rPr>
        <w:t>6</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DE7704" w:rsidRPr="00AB0C05" w:rsidTr="008E3709">
        <w:trPr>
          <w:trHeight w:val="771"/>
          <w:jc w:val="center"/>
        </w:trPr>
        <w:tc>
          <w:tcPr>
            <w:tcW w:w="315" w:type="dxa"/>
            <w:tcBorders>
              <w:bottom w:val="single" w:sz="4" w:space="0" w:color="auto"/>
            </w:tcBorders>
            <w:vAlign w:val="center"/>
          </w:tcPr>
          <w:p w:rsidR="00DE7704" w:rsidRPr="00AB0C05" w:rsidRDefault="00DE7704" w:rsidP="008E3709">
            <w:pPr>
              <w:pStyle w:val="aa"/>
              <w:ind w:left="-108" w:right="-108"/>
              <w:jc w:val="both"/>
              <w:rPr>
                <w:b/>
                <w:sz w:val="24"/>
                <w:szCs w:val="24"/>
                <w:lang w:val="uk-UA"/>
              </w:rPr>
            </w:pPr>
            <w:r w:rsidRPr="00AB0C05">
              <w:rPr>
                <w:b/>
                <w:sz w:val="24"/>
                <w:szCs w:val="24"/>
                <w:lang w:val="uk-UA"/>
              </w:rPr>
              <w:t>№</w:t>
            </w:r>
          </w:p>
          <w:p w:rsidR="00DE7704" w:rsidRPr="00AB0C05" w:rsidRDefault="00DE7704" w:rsidP="008E370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DE7704" w:rsidRPr="00AB0C05" w:rsidRDefault="00DE7704" w:rsidP="008E370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DE7704" w:rsidRPr="00AB0C05" w:rsidRDefault="00DE7704" w:rsidP="008E370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DE7704" w:rsidRPr="0094226A" w:rsidTr="008E3709">
        <w:trPr>
          <w:trHeight w:val="376"/>
          <w:jc w:val="center"/>
        </w:trPr>
        <w:tc>
          <w:tcPr>
            <w:tcW w:w="315" w:type="dxa"/>
            <w:tcBorders>
              <w:bottom w:val="single" w:sz="4" w:space="0" w:color="auto"/>
            </w:tcBorders>
            <w:vAlign w:val="center"/>
          </w:tcPr>
          <w:p w:rsidR="00DE7704" w:rsidRPr="0094226A" w:rsidRDefault="00DE7704" w:rsidP="008E3709">
            <w:pPr>
              <w:pStyle w:val="aa"/>
              <w:ind w:left="-108" w:right="-108"/>
              <w:jc w:val="center"/>
              <w:rPr>
                <w:color w:val="000000"/>
                <w:sz w:val="24"/>
                <w:szCs w:val="24"/>
                <w:lang w:val="uk-UA"/>
              </w:rPr>
            </w:pPr>
            <w:r w:rsidRPr="0094226A">
              <w:rPr>
                <w:color w:val="000000"/>
                <w:sz w:val="24"/>
                <w:szCs w:val="24"/>
                <w:lang w:val="uk-UA"/>
              </w:rPr>
              <w:t>1</w:t>
            </w:r>
          </w:p>
        </w:tc>
        <w:tc>
          <w:tcPr>
            <w:tcW w:w="4632" w:type="dxa"/>
            <w:tcBorders>
              <w:bottom w:val="single" w:sz="4" w:space="0" w:color="auto"/>
            </w:tcBorders>
            <w:vAlign w:val="center"/>
          </w:tcPr>
          <w:p w:rsidR="00DE7704" w:rsidRPr="0094226A" w:rsidRDefault="001E3F31" w:rsidP="008E3709">
            <w:pPr>
              <w:jc w:val="both"/>
              <w:rPr>
                <w:rFonts w:ascii="Times New Roman" w:hAnsi="Times New Roman" w:cs="Times New Roman"/>
                <w:color w:val="000000"/>
                <w:sz w:val="24"/>
                <w:szCs w:val="24"/>
              </w:rPr>
            </w:pPr>
            <w:r w:rsidRPr="00ED1ADC">
              <w:rPr>
                <w:rFonts w:ascii="Times New Roman" w:hAnsi="Times New Roman" w:cs="Times New Roman"/>
                <w:sz w:val="24"/>
                <w:szCs w:val="24"/>
              </w:rPr>
              <w:t>Навчально-діагностичні набори</w:t>
            </w:r>
            <w:r w:rsidRPr="00ED1ADC">
              <w:rPr>
                <w:rFonts w:ascii="Times New Roman" w:hAnsi="Times New Roman" w:cs="Times New Roman"/>
                <w:sz w:val="24"/>
                <w:szCs w:val="24"/>
                <w:lang w:eastAsia="zh-CN"/>
              </w:rPr>
              <w:t xml:space="preserve"> </w:t>
            </w:r>
            <w:r w:rsidRPr="00ED1ADC">
              <w:rPr>
                <w:rFonts w:ascii="Times New Roman" w:hAnsi="Times New Roman" w:cs="Times New Roman"/>
                <w:sz w:val="24"/>
                <w:szCs w:val="24"/>
              </w:rPr>
              <w:t>для оцінювання когнітивних функцій</w:t>
            </w:r>
          </w:p>
        </w:tc>
        <w:tc>
          <w:tcPr>
            <w:tcW w:w="708" w:type="dxa"/>
            <w:tcBorders>
              <w:bottom w:val="single" w:sz="4" w:space="0" w:color="auto"/>
            </w:tcBorders>
            <w:vAlign w:val="center"/>
          </w:tcPr>
          <w:p w:rsidR="00DE7704" w:rsidRPr="0094226A" w:rsidRDefault="00DE7704" w:rsidP="008E3709">
            <w:pPr>
              <w:pStyle w:val="aa"/>
              <w:ind w:left="-72" w:right="-108"/>
              <w:rPr>
                <w:color w:val="000000"/>
                <w:sz w:val="24"/>
                <w:szCs w:val="24"/>
                <w:lang w:val="uk-UA"/>
              </w:rPr>
            </w:pPr>
            <w:r w:rsidRPr="0094226A">
              <w:rPr>
                <w:color w:val="000000"/>
                <w:sz w:val="24"/>
                <w:szCs w:val="24"/>
                <w:lang w:val="uk-UA"/>
              </w:rPr>
              <w:t>Шт.</w:t>
            </w:r>
          </w:p>
        </w:tc>
        <w:tc>
          <w:tcPr>
            <w:tcW w:w="567" w:type="dxa"/>
            <w:tcBorders>
              <w:bottom w:val="single" w:sz="4" w:space="0" w:color="auto"/>
            </w:tcBorders>
            <w:vAlign w:val="center"/>
          </w:tcPr>
          <w:p w:rsidR="00DE7704" w:rsidRPr="0094226A" w:rsidRDefault="0094226A" w:rsidP="008E3709">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DE7704" w:rsidRPr="0094226A"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94226A" w:rsidRDefault="00DE7704" w:rsidP="008E3709">
            <w:pPr>
              <w:jc w:val="right"/>
              <w:rPr>
                <w:rFonts w:ascii="Times New Roman" w:hAnsi="Times New Roman" w:cs="Times New Roman"/>
                <w:color w:val="000000"/>
                <w:sz w:val="24"/>
                <w:szCs w:val="24"/>
              </w:rPr>
            </w:pPr>
          </w:p>
        </w:tc>
      </w:tr>
      <w:tr w:rsidR="001E3F31" w:rsidRPr="0094226A" w:rsidTr="008E3709">
        <w:trPr>
          <w:trHeight w:val="376"/>
          <w:jc w:val="center"/>
        </w:trPr>
        <w:tc>
          <w:tcPr>
            <w:tcW w:w="315" w:type="dxa"/>
            <w:tcBorders>
              <w:bottom w:val="single" w:sz="4" w:space="0" w:color="auto"/>
            </w:tcBorders>
            <w:vAlign w:val="center"/>
          </w:tcPr>
          <w:p w:rsidR="001E3F31" w:rsidRPr="0094226A" w:rsidRDefault="001E3F31" w:rsidP="001E3F31">
            <w:pPr>
              <w:pStyle w:val="aa"/>
              <w:ind w:left="-108" w:right="-108"/>
              <w:jc w:val="center"/>
              <w:rPr>
                <w:color w:val="000000"/>
                <w:sz w:val="24"/>
                <w:szCs w:val="24"/>
                <w:lang w:val="uk-UA"/>
              </w:rPr>
            </w:pPr>
            <w:r>
              <w:rPr>
                <w:color w:val="000000"/>
                <w:sz w:val="24"/>
                <w:szCs w:val="24"/>
                <w:lang w:val="uk-UA"/>
              </w:rPr>
              <w:t>2</w:t>
            </w:r>
          </w:p>
        </w:tc>
        <w:tc>
          <w:tcPr>
            <w:tcW w:w="4632" w:type="dxa"/>
            <w:tcBorders>
              <w:bottom w:val="single" w:sz="4" w:space="0" w:color="auto"/>
            </w:tcBorders>
            <w:vAlign w:val="center"/>
          </w:tcPr>
          <w:p w:rsidR="001E3F31" w:rsidRPr="0094226A" w:rsidRDefault="001E3F31" w:rsidP="001E3F31">
            <w:pPr>
              <w:jc w:val="both"/>
              <w:rPr>
                <w:rFonts w:ascii="Times New Roman" w:hAnsi="Times New Roman" w:cs="Times New Roman"/>
                <w:sz w:val="24"/>
                <w:szCs w:val="24"/>
              </w:rPr>
            </w:pPr>
            <w:r w:rsidRPr="00ED1ADC">
              <w:rPr>
                <w:rFonts w:ascii="Times New Roman" w:hAnsi="Times New Roman" w:cs="Times New Roman"/>
                <w:sz w:val="24"/>
                <w:szCs w:val="24"/>
              </w:rPr>
              <w:t xml:space="preserve">Балансувальні </w:t>
            </w:r>
            <w:proofErr w:type="spellStart"/>
            <w:r w:rsidRPr="00ED1ADC">
              <w:rPr>
                <w:rFonts w:ascii="Times New Roman" w:hAnsi="Times New Roman" w:cs="Times New Roman"/>
                <w:sz w:val="24"/>
                <w:szCs w:val="24"/>
              </w:rPr>
              <w:t>нейро</w:t>
            </w:r>
            <w:proofErr w:type="spellEnd"/>
            <w:r w:rsidRPr="00ED1ADC">
              <w:rPr>
                <w:rFonts w:ascii="Times New Roman" w:hAnsi="Times New Roman" w:cs="Times New Roman"/>
                <w:sz w:val="24"/>
                <w:szCs w:val="24"/>
              </w:rPr>
              <w:t xml:space="preserve"> </w:t>
            </w:r>
            <w:r>
              <w:rPr>
                <w:rFonts w:ascii="Times New Roman" w:hAnsi="Times New Roman" w:cs="Times New Roman"/>
                <w:sz w:val="24"/>
                <w:szCs w:val="24"/>
              </w:rPr>
              <w:t>–</w:t>
            </w:r>
            <w:r w:rsidRPr="00ED1ADC">
              <w:rPr>
                <w:rFonts w:ascii="Times New Roman" w:hAnsi="Times New Roman" w:cs="Times New Roman"/>
                <w:sz w:val="24"/>
                <w:szCs w:val="24"/>
              </w:rPr>
              <w:t xml:space="preserve"> доріжки</w:t>
            </w:r>
          </w:p>
        </w:tc>
        <w:tc>
          <w:tcPr>
            <w:tcW w:w="708" w:type="dxa"/>
            <w:tcBorders>
              <w:bottom w:val="single" w:sz="4" w:space="0" w:color="auto"/>
            </w:tcBorders>
            <w:vAlign w:val="center"/>
          </w:tcPr>
          <w:p w:rsidR="001E3F31" w:rsidRPr="0094226A" w:rsidRDefault="001E3F31" w:rsidP="001E3F31">
            <w:pPr>
              <w:pStyle w:val="aa"/>
              <w:ind w:left="-72" w:right="-108"/>
              <w:rPr>
                <w:color w:val="000000"/>
                <w:sz w:val="24"/>
                <w:szCs w:val="24"/>
                <w:lang w:val="uk-UA"/>
              </w:rPr>
            </w:pPr>
            <w:r w:rsidRPr="0094226A">
              <w:rPr>
                <w:color w:val="000000"/>
                <w:sz w:val="24"/>
                <w:szCs w:val="24"/>
                <w:lang w:val="uk-UA"/>
              </w:rPr>
              <w:t>Шт.</w:t>
            </w:r>
          </w:p>
        </w:tc>
        <w:tc>
          <w:tcPr>
            <w:tcW w:w="567" w:type="dxa"/>
            <w:tcBorders>
              <w:bottom w:val="single" w:sz="4" w:space="0" w:color="auto"/>
            </w:tcBorders>
            <w:vAlign w:val="center"/>
          </w:tcPr>
          <w:p w:rsidR="001E3F31" w:rsidRPr="0094226A" w:rsidRDefault="001E3F31" w:rsidP="001E3F31">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1E3F31" w:rsidRPr="0094226A" w:rsidRDefault="001E3F31" w:rsidP="001E3F3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E3F31" w:rsidRPr="0094226A" w:rsidRDefault="001E3F31" w:rsidP="001E3F31">
            <w:pPr>
              <w:jc w:val="right"/>
              <w:rPr>
                <w:rFonts w:ascii="Times New Roman" w:hAnsi="Times New Roman" w:cs="Times New Roman"/>
                <w:color w:val="000000"/>
                <w:sz w:val="24"/>
                <w:szCs w:val="24"/>
              </w:rPr>
            </w:pPr>
          </w:p>
        </w:tc>
      </w:tr>
      <w:tr w:rsidR="001E3F31" w:rsidRPr="0094226A" w:rsidTr="008E3709">
        <w:trPr>
          <w:trHeight w:val="376"/>
          <w:jc w:val="center"/>
        </w:trPr>
        <w:tc>
          <w:tcPr>
            <w:tcW w:w="315" w:type="dxa"/>
            <w:tcBorders>
              <w:bottom w:val="single" w:sz="4" w:space="0" w:color="auto"/>
            </w:tcBorders>
            <w:vAlign w:val="center"/>
          </w:tcPr>
          <w:p w:rsidR="001E3F31" w:rsidRPr="0094226A" w:rsidRDefault="001E3F31" w:rsidP="001E3F31">
            <w:pPr>
              <w:pStyle w:val="aa"/>
              <w:ind w:left="-108" w:right="-108"/>
              <w:jc w:val="center"/>
              <w:rPr>
                <w:color w:val="000000"/>
                <w:sz w:val="24"/>
                <w:szCs w:val="24"/>
                <w:lang w:val="uk-UA"/>
              </w:rPr>
            </w:pPr>
            <w:r>
              <w:rPr>
                <w:color w:val="000000"/>
                <w:sz w:val="24"/>
                <w:szCs w:val="24"/>
                <w:lang w:val="uk-UA"/>
              </w:rPr>
              <w:t>3</w:t>
            </w:r>
          </w:p>
        </w:tc>
        <w:tc>
          <w:tcPr>
            <w:tcW w:w="4632" w:type="dxa"/>
            <w:tcBorders>
              <w:bottom w:val="single" w:sz="4" w:space="0" w:color="auto"/>
            </w:tcBorders>
            <w:vAlign w:val="center"/>
          </w:tcPr>
          <w:p w:rsidR="001E3F31" w:rsidRPr="0094226A" w:rsidRDefault="001E3F31" w:rsidP="001E3F31">
            <w:pPr>
              <w:jc w:val="both"/>
              <w:rPr>
                <w:rFonts w:ascii="Times New Roman" w:hAnsi="Times New Roman" w:cs="Times New Roman"/>
                <w:sz w:val="24"/>
                <w:szCs w:val="24"/>
              </w:rPr>
            </w:pPr>
            <w:r w:rsidRPr="00ED1ADC">
              <w:rPr>
                <w:rFonts w:ascii="Times New Roman" w:hAnsi="Times New Roman" w:cs="Times New Roman"/>
                <w:color w:val="1A1A1A"/>
                <w:kern w:val="36"/>
                <w:sz w:val="24"/>
                <w:szCs w:val="24"/>
              </w:rPr>
              <w:t>Обтяжуючі сенсорні іграшки Вуж</w:t>
            </w:r>
          </w:p>
        </w:tc>
        <w:tc>
          <w:tcPr>
            <w:tcW w:w="708" w:type="dxa"/>
            <w:tcBorders>
              <w:bottom w:val="single" w:sz="4" w:space="0" w:color="auto"/>
            </w:tcBorders>
            <w:vAlign w:val="center"/>
          </w:tcPr>
          <w:p w:rsidR="001E3F31" w:rsidRPr="0094226A" w:rsidRDefault="001E3F31" w:rsidP="001E3F31">
            <w:pPr>
              <w:pStyle w:val="aa"/>
              <w:ind w:left="-72" w:right="-108"/>
              <w:rPr>
                <w:color w:val="000000"/>
                <w:sz w:val="24"/>
                <w:szCs w:val="24"/>
                <w:lang w:val="uk-UA"/>
              </w:rPr>
            </w:pPr>
            <w:r w:rsidRPr="0094226A">
              <w:rPr>
                <w:color w:val="000000"/>
                <w:sz w:val="24"/>
                <w:szCs w:val="24"/>
                <w:lang w:val="uk-UA"/>
              </w:rPr>
              <w:t>Шт.</w:t>
            </w:r>
          </w:p>
        </w:tc>
        <w:tc>
          <w:tcPr>
            <w:tcW w:w="567" w:type="dxa"/>
            <w:tcBorders>
              <w:bottom w:val="single" w:sz="4" w:space="0" w:color="auto"/>
            </w:tcBorders>
            <w:vAlign w:val="center"/>
          </w:tcPr>
          <w:p w:rsidR="001E3F31" w:rsidRPr="0094226A" w:rsidRDefault="001E3F31" w:rsidP="001E3F31">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1E3F31" w:rsidRPr="0094226A" w:rsidRDefault="001E3F31" w:rsidP="001E3F3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E3F31" w:rsidRPr="0094226A" w:rsidRDefault="001E3F31" w:rsidP="001E3F31">
            <w:pPr>
              <w:jc w:val="right"/>
              <w:rPr>
                <w:rFonts w:ascii="Times New Roman" w:hAnsi="Times New Roman" w:cs="Times New Roman"/>
                <w:color w:val="000000"/>
                <w:sz w:val="24"/>
                <w:szCs w:val="24"/>
              </w:rPr>
            </w:pPr>
          </w:p>
        </w:tc>
      </w:tr>
      <w:tr w:rsidR="001E3F31" w:rsidRPr="0094226A" w:rsidTr="008E3709">
        <w:trPr>
          <w:trHeight w:val="376"/>
          <w:jc w:val="center"/>
        </w:trPr>
        <w:tc>
          <w:tcPr>
            <w:tcW w:w="315" w:type="dxa"/>
            <w:tcBorders>
              <w:bottom w:val="single" w:sz="4" w:space="0" w:color="auto"/>
            </w:tcBorders>
            <w:vAlign w:val="center"/>
          </w:tcPr>
          <w:p w:rsidR="001E3F31" w:rsidRPr="0094226A" w:rsidRDefault="001E3F31" w:rsidP="001E3F31">
            <w:pPr>
              <w:pStyle w:val="aa"/>
              <w:ind w:left="-108" w:right="-108"/>
              <w:jc w:val="center"/>
              <w:rPr>
                <w:color w:val="000000"/>
                <w:sz w:val="24"/>
                <w:szCs w:val="24"/>
                <w:lang w:val="uk-UA"/>
              </w:rPr>
            </w:pPr>
            <w:r>
              <w:rPr>
                <w:color w:val="000000"/>
                <w:sz w:val="24"/>
                <w:szCs w:val="24"/>
                <w:lang w:val="uk-UA"/>
              </w:rPr>
              <w:t>4</w:t>
            </w:r>
          </w:p>
        </w:tc>
        <w:tc>
          <w:tcPr>
            <w:tcW w:w="4632" w:type="dxa"/>
            <w:tcBorders>
              <w:bottom w:val="single" w:sz="4" w:space="0" w:color="auto"/>
            </w:tcBorders>
            <w:vAlign w:val="center"/>
          </w:tcPr>
          <w:p w:rsidR="001E3F31" w:rsidRPr="0094226A" w:rsidRDefault="001E3F31" w:rsidP="001E3F31">
            <w:pPr>
              <w:jc w:val="both"/>
              <w:rPr>
                <w:rFonts w:ascii="Times New Roman" w:hAnsi="Times New Roman" w:cs="Times New Roman"/>
                <w:sz w:val="24"/>
                <w:szCs w:val="24"/>
              </w:rPr>
            </w:pPr>
            <w:r w:rsidRPr="00ED1ADC">
              <w:rPr>
                <w:rFonts w:ascii="Times New Roman" w:hAnsi="Times New Roman" w:cs="Times New Roman"/>
                <w:color w:val="1A1A1A"/>
                <w:kern w:val="36"/>
                <w:sz w:val="24"/>
                <w:szCs w:val="24"/>
              </w:rPr>
              <w:t>Обтяжені сенсорні ковдри</w:t>
            </w:r>
          </w:p>
        </w:tc>
        <w:tc>
          <w:tcPr>
            <w:tcW w:w="708" w:type="dxa"/>
            <w:tcBorders>
              <w:bottom w:val="single" w:sz="4" w:space="0" w:color="auto"/>
            </w:tcBorders>
            <w:vAlign w:val="center"/>
          </w:tcPr>
          <w:p w:rsidR="001E3F31" w:rsidRPr="0094226A" w:rsidRDefault="001E3F31" w:rsidP="001E3F31">
            <w:pPr>
              <w:pStyle w:val="aa"/>
              <w:ind w:left="-72" w:right="-108"/>
              <w:rPr>
                <w:color w:val="000000"/>
                <w:sz w:val="24"/>
                <w:szCs w:val="24"/>
                <w:lang w:val="uk-UA"/>
              </w:rPr>
            </w:pPr>
            <w:r w:rsidRPr="0094226A">
              <w:rPr>
                <w:color w:val="000000"/>
                <w:sz w:val="24"/>
                <w:szCs w:val="24"/>
                <w:lang w:val="uk-UA"/>
              </w:rPr>
              <w:t>Шт.</w:t>
            </w:r>
          </w:p>
        </w:tc>
        <w:tc>
          <w:tcPr>
            <w:tcW w:w="567" w:type="dxa"/>
            <w:tcBorders>
              <w:bottom w:val="single" w:sz="4" w:space="0" w:color="auto"/>
            </w:tcBorders>
            <w:vAlign w:val="center"/>
          </w:tcPr>
          <w:p w:rsidR="001E3F31" w:rsidRPr="0094226A" w:rsidRDefault="001E3F31" w:rsidP="001E3F31">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1E3F31" w:rsidRPr="0094226A" w:rsidRDefault="001E3F31" w:rsidP="001E3F3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E3F31" w:rsidRPr="0094226A" w:rsidRDefault="001E3F31" w:rsidP="001E3F31">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434952" w:rsidRPr="00121DB7" w:rsidRDefault="00434952" w:rsidP="00434952">
      <w:pPr>
        <w:spacing w:after="0" w:line="240" w:lineRule="auto"/>
        <w:ind w:left="5812"/>
        <w:rPr>
          <w:rFonts w:ascii="Times New Roman" w:eastAsia="Times New Roman" w:hAnsi="Times New Roman" w:cs="Times New Roman"/>
          <w:sz w:val="24"/>
          <w:szCs w:val="24"/>
          <w:lang w:val="ru-RU"/>
        </w:rPr>
      </w:pPr>
      <w:bookmarkStart w:id="3" w:name="_GoBack"/>
      <w:bookmarkEnd w:id="3"/>
      <w:r>
        <w:rPr>
          <w:rFonts w:ascii="Times New Roman" w:eastAsia="Times New Roman" w:hAnsi="Times New Roman" w:cs="Times New Roman"/>
          <w:sz w:val="24"/>
          <w:szCs w:val="24"/>
        </w:rPr>
        <w:lastRenderedPageBreak/>
        <w:t>Додаток № </w:t>
      </w:r>
      <w:r w:rsidRPr="00121DB7">
        <w:rPr>
          <w:rFonts w:ascii="Times New Roman" w:eastAsia="Times New Roman" w:hAnsi="Times New Roman" w:cs="Times New Roman"/>
          <w:sz w:val="24"/>
          <w:szCs w:val="24"/>
          <w:lang w:val="ru-RU"/>
        </w:rPr>
        <w:t>2</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від «___»_____2026 року</w:t>
      </w:r>
    </w:p>
    <w:p w:rsidR="00434952" w:rsidRDefault="00434952" w:rsidP="00434952">
      <w:pPr>
        <w:spacing w:after="0" w:line="240" w:lineRule="auto"/>
        <w:ind w:left="5812"/>
        <w:rPr>
          <w:rFonts w:ascii="Times New Roman" w:eastAsia="Times New Roman" w:hAnsi="Times New Roman" w:cs="Times New Roman"/>
          <w:sz w:val="24"/>
          <w:szCs w:val="24"/>
        </w:rPr>
      </w:pPr>
    </w:p>
    <w:p w:rsidR="00434952" w:rsidRDefault="00434952" w:rsidP="00434952">
      <w:pPr>
        <w:spacing w:after="0" w:line="240" w:lineRule="auto"/>
        <w:ind w:left="2160" w:firstLine="720"/>
        <w:rPr>
          <w:rFonts w:ascii="Times New Roman" w:eastAsia="Times New Roman" w:hAnsi="Times New Roman" w:cs="Times New Roman"/>
          <w:b/>
          <w:sz w:val="24"/>
          <w:szCs w:val="24"/>
        </w:rPr>
      </w:pPr>
      <w:r w:rsidRPr="00F72FD6">
        <w:rPr>
          <w:rFonts w:ascii="Times New Roman" w:eastAsia="Times New Roman" w:hAnsi="Times New Roman" w:cs="Times New Roman"/>
          <w:b/>
          <w:sz w:val="24"/>
          <w:szCs w:val="24"/>
        </w:rPr>
        <w:t>АДРЕСИ ПОСТАВКИ ТОВАРУ</w:t>
      </w:r>
    </w:p>
    <w:p w:rsidR="00EB504E" w:rsidRDefault="00EB504E" w:rsidP="00434952">
      <w:pPr>
        <w:spacing w:after="0" w:line="240" w:lineRule="auto"/>
        <w:ind w:left="2160" w:firstLine="720"/>
        <w:rPr>
          <w:rFonts w:ascii="Times New Roman" w:eastAsia="Times New Roman" w:hAnsi="Times New Roman" w:cs="Times New Roman"/>
          <w:b/>
          <w:sz w:val="24"/>
          <w:szCs w:val="24"/>
        </w:rPr>
      </w:pPr>
    </w:p>
    <w:tbl>
      <w:tblPr>
        <w:tblStyle w:val="ac"/>
        <w:tblW w:w="0" w:type="auto"/>
        <w:tblInd w:w="-5" w:type="dxa"/>
        <w:tblLook w:val="04A0" w:firstRow="1" w:lastRow="0" w:firstColumn="1" w:lastColumn="0" w:noHBand="0" w:noVBand="1"/>
      </w:tblPr>
      <w:tblGrid>
        <w:gridCol w:w="801"/>
        <w:gridCol w:w="2460"/>
        <w:gridCol w:w="2126"/>
        <w:gridCol w:w="2001"/>
        <w:gridCol w:w="2578"/>
      </w:tblGrid>
      <w:tr w:rsidR="00434952" w:rsidTr="008E3709">
        <w:tc>
          <w:tcPr>
            <w:tcW w:w="801" w:type="dxa"/>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460"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Адреса</w:t>
            </w:r>
          </w:p>
        </w:tc>
        <w:tc>
          <w:tcPr>
            <w:tcW w:w="2126"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П.І.Б.</w:t>
            </w:r>
          </w:p>
        </w:tc>
        <w:tc>
          <w:tcPr>
            <w:tcW w:w="2001"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Тел</w:t>
            </w:r>
            <w:proofErr w:type="spellEnd"/>
            <w:r>
              <w:rPr>
                <w:rFonts w:ascii="Times New Roman" w:eastAsia="Times New Roman" w:hAnsi="Times New Roman" w:cs="Times New Roman"/>
                <w:b/>
                <w:sz w:val="24"/>
                <w:szCs w:val="24"/>
              </w:rPr>
              <w:t>.</w:t>
            </w:r>
          </w:p>
        </w:tc>
        <w:tc>
          <w:tcPr>
            <w:tcW w:w="2578"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
        </w:tc>
      </w:tr>
      <w:tr w:rsidR="00434952" w:rsidRPr="004458EF" w:rsidTr="008E3709">
        <w:tc>
          <w:tcPr>
            <w:tcW w:w="801" w:type="dxa"/>
            <w:tcBorders>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1</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"Кривоозерський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Нізенко</w:t>
            </w:r>
            <w:proofErr w:type="spellEnd"/>
            <w:r w:rsidRPr="004458EF">
              <w:rPr>
                <w:rFonts w:ascii="Times New Roman" w:hAnsi="Times New Roman" w:cs="Times New Roman"/>
                <w:color w:val="000000"/>
                <w:sz w:val="24"/>
                <w:szCs w:val="24"/>
              </w:rPr>
              <w:t xml:space="preserve"> Дмитро Олександрович</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977478442</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Первомайський р-н смт. Криве Озеро вул. Вінграновського 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2</w:t>
            </w:r>
          </w:p>
        </w:tc>
        <w:tc>
          <w:tcPr>
            <w:tcW w:w="2460"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"ІРЦ Ольшанської селищної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Скачко Ірина Володимирівна</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0967185512</w:t>
            </w:r>
          </w:p>
        </w:tc>
        <w:tc>
          <w:tcPr>
            <w:tcW w:w="2578"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Ольшанське,  вул. Шкільна 35, Миколаївський р-н, 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3</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НУК</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Кравчук Ольга Юріївна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671612974</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 Миколаїв, вул. Павла Скоропадського,138-а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4</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Куцурубської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Шереметова</w:t>
            </w:r>
            <w:proofErr w:type="spellEnd"/>
            <w:r w:rsidRPr="004458EF">
              <w:rPr>
                <w:rFonts w:ascii="Times New Roman" w:hAnsi="Times New Roman" w:cs="Times New Roman"/>
                <w:color w:val="000000"/>
                <w:sz w:val="24"/>
                <w:szCs w:val="24"/>
              </w:rPr>
              <w:t xml:space="preserve"> Людмила Григорівна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963702956</w:t>
            </w:r>
          </w:p>
        </w:tc>
        <w:tc>
          <w:tcPr>
            <w:tcW w:w="2578" w:type="dxa"/>
            <w:tcBorders>
              <w:top w:val="single" w:sz="4" w:space="0" w:color="auto"/>
              <w:left w:val="nil"/>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57550 Миколаївська </w:t>
            </w:r>
            <w:proofErr w:type="spellStart"/>
            <w:r w:rsidRPr="004458EF">
              <w:rPr>
                <w:rFonts w:ascii="Times New Roman" w:hAnsi="Times New Roman" w:cs="Times New Roman"/>
                <w:color w:val="000000"/>
                <w:sz w:val="24"/>
                <w:szCs w:val="24"/>
              </w:rPr>
              <w:t>область,Миколаївській</w:t>
            </w:r>
            <w:proofErr w:type="spellEnd"/>
            <w:r w:rsidRPr="004458EF">
              <w:rPr>
                <w:rFonts w:ascii="Times New Roman" w:hAnsi="Times New Roman" w:cs="Times New Roman"/>
                <w:color w:val="000000"/>
                <w:sz w:val="24"/>
                <w:szCs w:val="24"/>
              </w:rPr>
              <w:t xml:space="preserve"> район,  с. </w:t>
            </w:r>
            <w:proofErr w:type="spellStart"/>
            <w:r w:rsidRPr="004458EF">
              <w:rPr>
                <w:rFonts w:ascii="Times New Roman" w:hAnsi="Times New Roman" w:cs="Times New Roman"/>
                <w:color w:val="000000"/>
                <w:sz w:val="24"/>
                <w:szCs w:val="24"/>
              </w:rPr>
              <w:t>Куцуруб</w:t>
            </w:r>
            <w:proofErr w:type="spellEnd"/>
            <w:r w:rsidRPr="004458EF">
              <w:rPr>
                <w:rFonts w:ascii="Times New Roman" w:hAnsi="Times New Roman" w:cs="Times New Roman"/>
                <w:color w:val="000000"/>
                <w:sz w:val="24"/>
                <w:szCs w:val="24"/>
              </w:rPr>
              <w:t xml:space="preserve">,  вул. Барвінкова, 8 </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5</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"Білгород-Дністровський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Горбан</w:t>
            </w:r>
            <w:proofErr w:type="spellEnd"/>
            <w:r w:rsidRPr="004458EF">
              <w:rPr>
                <w:rFonts w:ascii="Times New Roman" w:hAnsi="Times New Roman" w:cs="Times New Roman"/>
                <w:color w:val="000000"/>
                <w:sz w:val="24"/>
                <w:szCs w:val="24"/>
              </w:rPr>
              <w:t xml:space="preserve"> Ірина Павлівна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974771537</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Одеська область, </w:t>
            </w:r>
            <w:r w:rsidRPr="004458EF">
              <w:rPr>
                <w:rFonts w:ascii="Times New Roman" w:hAnsi="Times New Roman" w:cs="Times New Roman"/>
                <w:color w:val="000000"/>
                <w:sz w:val="24"/>
                <w:szCs w:val="24"/>
              </w:rPr>
              <w:br/>
            </w:r>
            <w:proofErr w:type="spellStart"/>
            <w:r w:rsidRPr="004458EF">
              <w:rPr>
                <w:rFonts w:ascii="Times New Roman" w:hAnsi="Times New Roman" w:cs="Times New Roman"/>
                <w:color w:val="000000"/>
                <w:sz w:val="24"/>
                <w:szCs w:val="24"/>
              </w:rPr>
              <w:t>м.Білгород</w:t>
            </w:r>
            <w:proofErr w:type="spellEnd"/>
            <w:r w:rsidRPr="004458EF">
              <w:rPr>
                <w:rFonts w:ascii="Times New Roman" w:hAnsi="Times New Roman" w:cs="Times New Roman"/>
                <w:color w:val="000000"/>
                <w:sz w:val="24"/>
                <w:szCs w:val="24"/>
              </w:rPr>
              <w:t>-Дністровський,</w:t>
            </w:r>
            <w:r w:rsidRPr="004458EF">
              <w:rPr>
                <w:rFonts w:ascii="Times New Roman" w:hAnsi="Times New Roman" w:cs="Times New Roman"/>
                <w:color w:val="000000"/>
                <w:sz w:val="24"/>
                <w:szCs w:val="24"/>
              </w:rPr>
              <w:br/>
              <w:t xml:space="preserve"> вул.Михайлівська,56</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6</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Радісносадівської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Войтенко Наталія Олегівна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689441553</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Зарічне вул. Шкільна 1-А</w:t>
            </w:r>
            <w:r w:rsidRPr="004458EF">
              <w:rPr>
                <w:rFonts w:ascii="Times New Roman" w:hAnsi="Times New Roman" w:cs="Times New Roman"/>
                <w:color w:val="000000"/>
                <w:sz w:val="24"/>
                <w:szCs w:val="24"/>
              </w:rPr>
              <w:br/>
              <w:t>Миколаївський р-он</w:t>
            </w:r>
            <w:r w:rsidRPr="004458EF">
              <w:rPr>
                <w:rFonts w:ascii="Times New Roman" w:hAnsi="Times New Roman" w:cs="Times New Roman"/>
                <w:color w:val="000000"/>
                <w:sz w:val="24"/>
                <w:szCs w:val="24"/>
              </w:rPr>
              <w:br/>
              <w:t>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7</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ХАНО</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Жорова</w:t>
            </w:r>
            <w:proofErr w:type="spellEnd"/>
            <w:r w:rsidRPr="004458EF">
              <w:rPr>
                <w:rFonts w:ascii="Times New Roman" w:hAnsi="Times New Roman" w:cs="Times New Roman"/>
                <w:color w:val="000000"/>
                <w:sz w:val="24"/>
                <w:szCs w:val="24"/>
              </w:rPr>
              <w:t xml:space="preserve"> Ірина Ярославівна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953670030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73074, м. </w:t>
            </w:r>
            <w:proofErr w:type="spellStart"/>
            <w:r w:rsidRPr="004458EF">
              <w:rPr>
                <w:rFonts w:ascii="Times New Roman" w:hAnsi="Times New Roman" w:cs="Times New Roman"/>
                <w:color w:val="000000"/>
                <w:sz w:val="24"/>
                <w:szCs w:val="24"/>
              </w:rPr>
              <w:t>Херсон,вул</w:t>
            </w:r>
            <w:proofErr w:type="spellEnd"/>
            <w:r w:rsidRPr="004458EF">
              <w:rPr>
                <w:rFonts w:ascii="Times New Roman" w:hAnsi="Times New Roman" w:cs="Times New Roman"/>
                <w:color w:val="000000"/>
                <w:sz w:val="24"/>
                <w:szCs w:val="24"/>
              </w:rPr>
              <w:t>. Покришева,41</w:t>
            </w:r>
            <w:r w:rsidRPr="004458EF">
              <w:rPr>
                <w:rFonts w:ascii="Times New Roman" w:hAnsi="Times New Roman" w:cs="Times New Roman"/>
                <w:color w:val="000000"/>
                <w:sz w:val="24"/>
                <w:szCs w:val="24"/>
              </w:rPr>
              <w:br/>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8</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Комунальна установа "</w:t>
            </w:r>
            <w:proofErr w:type="spellStart"/>
            <w:r w:rsidRPr="004458EF">
              <w:rPr>
                <w:rFonts w:ascii="Times New Roman" w:hAnsi="Times New Roman" w:cs="Times New Roman"/>
                <w:color w:val="000000"/>
                <w:sz w:val="24"/>
                <w:szCs w:val="24"/>
              </w:rPr>
              <w:t>Інклюзивно</w:t>
            </w:r>
            <w:proofErr w:type="spellEnd"/>
            <w:r w:rsidRPr="004458EF">
              <w:rPr>
                <w:rFonts w:ascii="Times New Roman" w:hAnsi="Times New Roman" w:cs="Times New Roman"/>
                <w:color w:val="000000"/>
                <w:sz w:val="24"/>
                <w:szCs w:val="24"/>
              </w:rPr>
              <w:t xml:space="preserve">-ресурсний центр" </w:t>
            </w:r>
            <w:proofErr w:type="spellStart"/>
            <w:r w:rsidRPr="004458EF">
              <w:rPr>
                <w:rFonts w:ascii="Times New Roman" w:hAnsi="Times New Roman" w:cs="Times New Roman"/>
                <w:color w:val="000000"/>
                <w:sz w:val="24"/>
                <w:szCs w:val="24"/>
              </w:rPr>
              <w:t>Дорошівської</w:t>
            </w:r>
            <w:proofErr w:type="spellEnd"/>
            <w:r w:rsidRPr="004458EF">
              <w:rPr>
                <w:rFonts w:ascii="Times New Roman" w:hAnsi="Times New Roman" w:cs="Times New Roman"/>
                <w:color w:val="000000"/>
                <w:sz w:val="24"/>
                <w:szCs w:val="24"/>
              </w:rPr>
              <w:t xml:space="preserve"> сільської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Борисова Наталія Олександрівна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0939587941, </w:t>
            </w:r>
          </w:p>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0973771060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56570, Миколаївська обл., Вознесенський р-н., </w:t>
            </w:r>
            <w:proofErr w:type="spellStart"/>
            <w:r w:rsidRPr="004458EF">
              <w:rPr>
                <w:rFonts w:ascii="Times New Roman" w:hAnsi="Times New Roman" w:cs="Times New Roman"/>
                <w:color w:val="000000"/>
                <w:sz w:val="24"/>
                <w:szCs w:val="24"/>
              </w:rPr>
              <w:t>с.Дорошівка</w:t>
            </w:r>
            <w:proofErr w:type="spellEnd"/>
            <w:r w:rsidRPr="004458EF">
              <w:rPr>
                <w:rFonts w:ascii="Times New Roman" w:hAnsi="Times New Roman" w:cs="Times New Roman"/>
                <w:color w:val="000000"/>
                <w:sz w:val="24"/>
                <w:szCs w:val="24"/>
              </w:rPr>
              <w:t xml:space="preserve">, </w:t>
            </w:r>
            <w:proofErr w:type="spellStart"/>
            <w:r w:rsidRPr="004458EF">
              <w:rPr>
                <w:rFonts w:ascii="Times New Roman" w:hAnsi="Times New Roman" w:cs="Times New Roman"/>
                <w:color w:val="000000"/>
                <w:sz w:val="24"/>
                <w:szCs w:val="24"/>
              </w:rPr>
              <w:t>вул.Свірьопкіна</w:t>
            </w:r>
            <w:proofErr w:type="spellEnd"/>
            <w:r w:rsidRPr="004458EF">
              <w:rPr>
                <w:rFonts w:ascii="Times New Roman" w:hAnsi="Times New Roman" w:cs="Times New Roman"/>
                <w:color w:val="000000"/>
                <w:sz w:val="24"/>
                <w:szCs w:val="24"/>
              </w:rPr>
              <w:t>, 113</w:t>
            </w:r>
          </w:p>
        </w:tc>
      </w:tr>
    </w:tbl>
    <w:p w:rsidR="00434952" w:rsidRDefault="00434952" w:rsidP="00434952">
      <w:pPr>
        <w:spacing w:after="0" w:line="240" w:lineRule="auto"/>
        <w:ind w:left="2160" w:firstLine="720"/>
        <w:rPr>
          <w:rFonts w:ascii="Times New Roman" w:eastAsia="Times New Roman" w:hAnsi="Times New Roman" w:cs="Times New Roman"/>
          <w:b/>
          <w:sz w:val="24"/>
          <w:szCs w:val="24"/>
        </w:rPr>
      </w:pPr>
    </w:p>
    <w:p w:rsidR="00434952" w:rsidRDefault="00434952" w:rsidP="0043495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кожну адресу здійснюється поставка:</w:t>
      </w:r>
    </w:p>
    <w:p w:rsidR="001E3F31" w:rsidRDefault="001E3F31" w:rsidP="001E3F31">
      <w:pPr>
        <w:widowControl w:val="0"/>
        <w:ind w:right="120"/>
        <w:jc w:val="both"/>
        <w:rPr>
          <w:rFonts w:ascii="Times New Roman" w:hAnsi="Times New Roman" w:cs="Times New Roman"/>
          <w:sz w:val="24"/>
          <w:szCs w:val="24"/>
        </w:rPr>
      </w:pPr>
      <w:r w:rsidRPr="00ED1ADC">
        <w:rPr>
          <w:rFonts w:ascii="Times New Roman" w:hAnsi="Times New Roman" w:cs="Times New Roman"/>
          <w:sz w:val="24"/>
          <w:szCs w:val="24"/>
        </w:rPr>
        <w:t>Навчально-діагностичні набори</w:t>
      </w:r>
      <w:r w:rsidRPr="00ED1ADC">
        <w:rPr>
          <w:rFonts w:ascii="Times New Roman" w:hAnsi="Times New Roman" w:cs="Times New Roman"/>
          <w:sz w:val="24"/>
          <w:szCs w:val="24"/>
          <w:lang w:eastAsia="zh-CN"/>
        </w:rPr>
        <w:t xml:space="preserve"> </w:t>
      </w:r>
      <w:r w:rsidRPr="00ED1ADC">
        <w:rPr>
          <w:rFonts w:ascii="Times New Roman" w:hAnsi="Times New Roman" w:cs="Times New Roman"/>
          <w:sz w:val="24"/>
          <w:szCs w:val="24"/>
        </w:rPr>
        <w:t>для оцінювання когнітивних функцій</w:t>
      </w:r>
      <w:r>
        <w:rPr>
          <w:rFonts w:ascii="Times New Roman" w:hAnsi="Times New Roman" w:cs="Times New Roman"/>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 xml:space="preserve"> шт.</w:t>
      </w:r>
    </w:p>
    <w:p w:rsidR="001E3F31" w:rsidRDefault="001E3F31" w:rsidP="001E3F31">
      <w:pPr>
        <w:widowControl w:val="0"/>
        <w:ind w:right="120"/>
        <w:jc w:val="both"/>
        <w:rPr>
          <w:rFonts w:ascii="Times New Roman" w:hAnsi="Times New Roman" w:cs="Times New Roman"/>
          <w:sz w:val="24"/>
          <w:szCs w:val="24"/>
        </w:rPr>
      </w:pPr>
      <w:r w:rsidRPr="00ED1ADC">
        <w:rPr>
          <w:rFonts w:ascii="Times New Roman" w:hAnsi="Times New Roman" w:cs="Times New Roman"/>
          <w:sz w:val="24"/>
          <w:szCs w:val="24"/>
        </w:rPr>
        <w:t xml:space="preserve"> Балансувальні </w:t>
      </w:r>
      <w:proofErr w:type="spellStart"/>
      <w:r w:rsidRPr="00ED1ADC">
        <w:rPr>
          <w:rFonts w:ascii="Times New Roman" w:hAnsi="Times New Roman" w:cs="Times New Roman"/>
          <w:sz w:val="24"/>
          <w:szCs w:val="24"/>
        </w:rPr>
        <w:t>нейро</w:t>
      </w:r>
      <w:proofErr w:type="spellEnd"/>
      <w:r w:rsidRPr="00ED1ADC">
        <w:rPr>
          <w:rFonts w:ascii="Times New Roman" w:hAnsi="Times New Roman" w:cs="Times New Roman"/>
          <w:sz w:val="24"/>
          <w:szCs w:val="24"/>
        </w:rPr>
        <w:t xml:space="preserve"> </w:t>
      </w:r>
      <w:r>
        <w:rPr>
          <w:rFonts w:ascii="Times New Roman" w:hAnsi="Times New Roman" w:cs="Times New Roman"/>
          <w:sz w:val="24"/>
          <w:szCs w:val="24"/>
        </w:rPr>
        <w:t>–</w:t>
      </w:r>
      <w:r w:rsidRPr="00ED1ADC">
        <w:rPr>
          <w:rFonts w:ascii="Times New Roman" w:hAnsi="Times New Roman" w:cs="Times New Roman"/>
          <w:sz w:val="24"/>
          <w:szCs w:val="24"/>
        </w:rPr>
        <w:t xml:space="preserve"> доріжки</w:t>
      </w:r>
      <w:r>
        <w:rPr>
          <w:rFonts w:ascii="Times New Roman" w:hAnsi="Times New Roman" w:cs="Times New Roman"/>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 xml:space="preserve"> шт.</w:t>
      </w:r>
    </w:p>
    <w:p w:rsidR="001E3F31" w:rsidRDefault="001E3F31" w:rsidP="001E3F31">
      <w:pPr>
        <w:widowControl w:val="0"/>
        <w:ind w:right="120"/>
        <w:jc w:val="both"/>
        <w:rPr>
          <w:rFonts w:ascii="Times New Roman" w:hAnsi="Times New Roman" w:cs="Times New Roman"/>
          <w:color w:val="1A1A1A"/>
          <w:kern w:val="36"/>
          <w:sz w:val="24"/>
          <w:szCs w:val="24"/>
        </w:rPr>
      </w:pPr>
      <w:r w:rsidRPr="00ED1ADC">
        <w:rPr>
          <w:rFonts w:ascii="Times New Roman" w:hAnsi="Times New Roman" w:cs="Times New Roman"/>
          <w:sz w:val="24"/>
          <w:szCs w:val="24"/>
        </w:rPr>
        <w:t xml:space="preserve"> </w:t>
      </w:r>
      <w:r w:rsidRPr="00ED1ADC">
        <w:rPr>
          <w:rFonts w:ascii="Times New Roman" w:hAnsi="Times New Roman" w:cs="Times New Roman"/>
          <w:color w:val="1A1A1A"/>
          <w:kern w:val="36"/>
          <w:sz w:val="24"/>
          <w:szCs w:val="24"/>
        </w:rPr>
        <w:t>Обтяжуючі сенсорні іграшки Вуж</w:t>
      </w:r>
      <w:r>
        <w:rPr>
          <w:rFonts w:ascii="Times New Roman" w:hAnsi="Times New Roman" w:cs="Times New Roman"/>
          <w:color w:val="1A1A1A"/>
          <w:kern w:val="36"/>
          <w:sz w:val="24"/>
          <w:szCs w:val="24"/>
        </w:rPr>
        <w:t xml:space="preserve"> – </w:t>
      </w:r>
      <w:r>
        <w:rPr>
          <w:rFonts w:ascii="Times New Roman" w:hAnsi="Times New Roman" w:cs="Times New Roman"/>
          <w:color w:val="1A1A1A"/>
          <w:kern w:val="36"/>
          <w:sz w:val="24"/>
          <w:szCs w:val="24"/>
        </w:rPr>
        <w:t>1</w:t>
      </w:r>
      <w:r>
        <w:rPr>
          <w:rFonts w:ascii="Times New Roman" w:hAnsi="Times New Roman" w:cs="Times New Roman"/>
          <w:color w:val="1A1A1A"/>
          <w:kern w:val="36"/>
          <w:sz w:val="24"/>
          <w:szCs w:val="24"/>
        </w:rPr>
        <w:t>шт.</w:t>
      </w:r>
    </w:p>
    <w:p w:rsidR="001E3F31" w:rsidRPr="00ED1ADC" w:rsidRDefault="001E3F31" w:rsidP="001E3F31">
      <w:pPr>
        <w:widowControl w:val="0"/>
        <w:ind w:right="120"/>
        <w:jc w:val="both"/>
        <w:rPr>
          <w:rFonts w:ascii="Times New Roman" w:eastAsia="Times New Roman" w:hAnsi="Times New Roman" w:cs="Times New Roman"/>
          <w:color w:val="000000"/>
          <w:sz w:val="24"/>
          <w:szCs w:val="24"/>
        </w:rPr>
      </w:pPr>
      <w:r w:rsidRPr="00ED1ADC">
        <w:rPr>
          <w:rFonts w:ascii="Times New Roman" w:hAnsi="Times New Roman" w:cs="Times New Roman"/>
          <w:color w:val="1A1A1A"/>
          <w:kern w:val="36"/>
          <w:sz w:val="24"/>
          <w:szCs w:val="24"/>
        </w:rPr>
        <w:t xml:space="preserve"> Обтяжені сенсорні ковдри</w:t>
      </w:r>
      <w:r>
        <w:rPr>
          <w:rFonts w:ascii="Times New Roman" w:hAnsi="Times New Roman" w:cs="Times New Roman"/>
          <w:color w:val="1A1A1A"/>
          <w:kern w:val="36"/>
          <w:sz w:val="24"/>
          <w:szCs w:val="24"/>
        </w:rPr>
        <w:t xml:space="preserve"> -</w:t>
      </w:r>
      <w:r>
        <w:rPr>
          <w:rFonts w:ascii="Times New Roman" w:hAnsi="Times New Roman" w:cs="Times New Roman"/>
          <w:color w:val="1A1A1A"/>
          <w:kern w:val="36"/>
          <w:sz w:val="24"/>
          <w:szCs w:val="24"/>
        </w:rPr>
        <w:t>1</w:t>
      </w:r>
      <w:r>
        <w:rPr>
          <w:rFonts w:ascii="Times New Roman" w:hAnsi="Times New Roman" w:cs="Times New Roman"/>
          <w:color w:val="1A1A1A"/>
          <w:kern w:val="36"/>
          <w:sz w:val="24"/>
          <w:szCs w:val="24"/>
        </w:rPr>
        <w:t xml:space="preserve"> шт.</w:t>
      </w:r>
    </w:p>
    <w:p w:rsidR="001E3F31" w:rsidRDefault="001E3F31" w:rsidP="00434952">
      <w:pPr>
        <w:spacing w:after="0" w:line="240" w:lineRule="auto"/>
        <w:rPr>
          <w:rFonts w:ascii="Times New Roman" w:eastAsia="Times New Roman" w:hAnsi="Times New Roman" w:cs="Times New Roman"/>
          <w:b/>
          <w:sz w:val="24"/>
          <w:szCs w:val="24"/>
        </w:rPr>
      </w:pPr>
    </w:p>
    <w:p w:rsidR="0094226A" w:rsidRDefault="0094226A" w:rsidP="00434952">
      <w:pPr>
        <w:spacing w:after="0" w:line="240" w:lineRule="auto"/>
        <w:rPr>
          <w:rFonts w:ascii="Times New Roman" w:eastAsia="Times New Roman" w:hAnsi="Times New Roman" w:cs="Times New Roman"/>
          <w:b/>
          <w:sz w:val="24"/>
          <w:szCs w:val="24"/>
        </w:rPr>
      </w:pPr>
    </w:p>
    <w:p w:rsidR="00434952" w:rsidRPr="00F72FD6" w:rsidRDefault="00434952" w:rsidP="00434952">
      <w:pPr>
        <w:spacing w:after="0" w:line="240" w:lineRule="auto"/>
        <w:rPr>
          <w:rFonts w:ascii="Times New Roman" w:eastAsia="Times New Roman" w:hAnsi="Times New Roman" w:cs="Times New Roman"/>
          <w:b/>
          <w:sz w:val="24"/>
          <w:szCs w:val="24"/>
        </w:rPr>
      </w:pPr>
    </w:p>
    <w:p w:rsidR="00EB504E"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Заступник голови ГО АВ НУК</w:t>
      </w:r>
    </w:p>
    <w:p w:rsidR="00EB504E" w:rsidRPr="0072171A" w:rsidRDefault="00EB504E" w:rsidP="00EB504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ab/>
        <w:t>(</w:t>
      </w:r>
      <w:r w:rsidRPr="0072171A">
        <w:rPr>
          <w:rFonts w:ascii="Times New Roman" w:eastAsia="Times New Roman" w:hAnsi="Times New Roman" w:cs="Times New Roman"/>
          <w:i/>
          <w:sz w:val="24"/>
          <w:szCs w:val="24"/>
        </w:rPr>
        <w:t>посада, назва організації)</w:t>
      </w:r>
    </w:p>
    <w:p w:rsidR="00434952"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_________________Михайло МИХАЙЛОВ</w:t>
      </w:r>
    </w:p>
    <w:sectPr w:rsidR="00434952"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339C7"/>
    <w:rsid w:val="0016095F"/>
    <w:rsid w:val="001E3F31"/>
    <w:rsid w:val="001E40EF"/>
    <w:rsid w:val="001F4FBF"/>
    <w:rsid w:val="00210817"/>
    <w:rsid w:val="00327CA3"/>
    <w:rsid w:val="0036556A"/>
    <w:rsid w:val="00395F06"/>
    <w:rsid w:val="003E0C2A"/>
    <w:rsid w:val="003F583A"/>
    <w:rsid w:val="00416287"/>
    <w:rsid w:val="00434952"/>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4226A"/>
    <w:rsid w:val="00965C0F"/>
    <w:rsid w:val="009D012A"/>
    <w:rsid w:val="00AB0C05"/>
    <w:rsid w:val="00AC07BD"/>
    <w:rsid w:val="00AD2D28"/>
    <w:rsid w:val="00B5088F"/>
    <w:rsid w:val="00B53EB6"/>
    <w:rsid w:val="00B648FB"/>
    <w:rsid w:val="00BD3A9D"/>
    <w:rsid w:val="00CC2552"/>
    <w:rsid w:val="00D02FEB"/>
    <w:rsid w:val="00D560D8"/>
    <w:rsid w:val="00DE7704"/>
    <w:rsid w:val="00E05BEB"/>
    <w:rsid w:val="00E0791D"/>
    <w:rsid w:val="00E97304"/>
    <w:rsid w:val="00EB504E"/>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B7A2C"/>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50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table" w:styleId="ac">
    <w:name w:val="Table Grid"/>
    <w:basedOn w:val="a1"/>
    <w:uiPriority w:val="39"/>
    <w:rsid w:val="00434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1974</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2</cp:revision>
  <dcterms:created xsi:type="dcterms:W3CDTF">2026-04-26T14:43:00Z</dcterms:created>
  <dcterms:modified xsi:type="dcterms:W3CDTF">2026-04-26T14:43:00Z</dcterms:modified>
</cp:coreProperties>
</file>